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f367d0d74852c0a336150eff273f618d265c5b0"/>
    <w:p>
      <w:pPr>
        <w:pStyle w:val="Heading1"/>
      </w:pPr>
      <w:r>
        <w:t xml:space="preserve">Master Thesis: The Role of a Geologist in Sri Lanka Colombo</w:t>
      </w:r>
    </w:p>
    <w:bookmarkStart w:id="20" w:name="introduction"/>
    <w:p>
      <w:pPr>
        <w:pStyle w:val="Heading2"/>
      </w:pPr>
      <w:r>
        <w:t xml:space="preserve">Introduction</w:t>
      </w:r>
    </w:p>
    <w:p>
      <w:pPr>
        <w:pStyle w:val="FirstParagraph"/>
      </w:pPr>
      <w:r>
        <w:t xml:space="preserve">The field of geology is essential for understanding the Earth's structure, processes, and resources. In the context of Sri Lanka Colombo, a geologist plays a pivotal role in addressing challenges related to urban development, resource management, and environmental sustainability. As the economic and cultural hub of Sri Lanka, Colombo faces unique geological constraints that require specialized expertise. This thesis explores the significance of a</w:t>
      </w:r>
      <w:r>
        <w:t xml:space="preserve"> </w:t>
      </w:r>
      <w:r>
        <w:rPr>
          <w:bCs/>
          <w:b/>
        </w:rPr>
        <w:t xml:space="preserve">Geologist</w:t>
      </w:r>
      <w:r>
        <w:t xml:space="preserve"> </w:t>
      </w:r>
      <w:r>
        <w:t xml:space="preserve">in Sri Lanka Colombo, focusing on their contributions to infrastructure planning, natural hazard mitigation, and resource exploration.</w:t>
      </w:r>
    </w:p>
    <w:bookmarkEnd w:id="20"/>
    <w:bookmarkStart w:id="21" w:name="literature-review"/>
    <w:p>
      <w:pPr>
        <w:pStyle w:val="Heading2"/>
      </w:pPr>
      <w:r>
        <w:t xml:space="preserve">Literature Review</w:t>
      </w:r>
    </w:p>
    <w:p>
      <w:pPr>
        <w:pStyle w:val="FirstParagraph"/>
      </w:pPr>
      <w:r>
        <w:t xml:space="preserve">Sri Lanka's geological history spans billions of years, characterized by metamorphic rocks, sedimentary basins, and volcanic formations. The Colombo region is situated within the Central Highlands' influence zone, where tectonic activity and weathering processes have shaped the landscape. Previous studies highlight the importance of geologists in mapping subsurface structures to support construction projects in Colombo's rapidly expanding urban areas. For instance, research by the Department of Geology, University of Peradeniya, underscores the role of</w:t>
      </w:r>
      <w:r>
        <w:t xml:space="preserve"> </w:t>
      </w:r>
      <w:r>
        <w:rPr>
          <w:bCs/>
          <w:b/>
        </w:rPr>
        <w:t xml:space="preserve">Geologists</w:t>
      </w:r>
      <w:r>
        <w:t xml:space="preserve"> </w:t>
      </w:r>
      <w:r>
        <w:t xml:space="preserve">in identifying groundwater aquifers critical for sustaining Colombo's population.</w:t>
      </w:r>
    </w:p>
    <w:bookmarkEnd w:id="21"/>
    <w:bookmarkStart w:id="22" w:name="methodology"/>
    <w:p>
      <w:pPr>
        <w:pStyle w:val="Heading2"/>
      </w:pPr>
      <w:r>
        <w:t xml:space="preserve">Methodology</w:t>
      </w:r>
    </w:p>
    <w:p>
      <w:pPr>
        <w:pStyle w:val="FirstParagraph"/>
      </w:pPr>
      <w:r>
        <w:t xml:space="preserve">This thesis employs a qualitative and descriptive approach to analyze the work of geologists in Sri Lanka Colombo. Data was collected through field surveys, interviews with practicing geologists, and an examination of case studies related to urban development projects. Key areas of focus include the geological challenges faced during infrastructure development in Colombo's coastal regions and the integration of geological data into city planning frameworks.</w:t>
      </w:r>
    </w:p>
    <w:bookmarkEnd w:id="22"/>
    <w:bookmarkStart w:id="23" w:name="case-study-geology-in-urban-development"/>
    <w:p>
      <w:pPr>
        <w:pStyle w:val="Heading2"/>
      </w:pPr>
      <w:r>
        <w:t xml:space="preserve">Case Study: Geology in Urban Development</w:t>
      </w:r>
    </w:p>
    <w:p>
      <w:pPr>
        <w:pStyle w:val="FirstParagraph"/>
      </w:pPr>
      <w:r>
        <w:t xml:space="preserve">Colombo's expansion has necessitated the involvement of geologists to ensure safe and sustainable construction. For example, during the development of high-rise buildings in areas like Battaramulla, geologists conducted soil stability assessments to prevent subsidence. Additionally, they analyzed the risk of landslides in hilly regions such as Kotte and Kalutara, where topographical variations increase vulnerability during monsoon seasons. The integration of geological data into</w:t>
      </w:r>
      <w:r>
        <w:t xml:space="preserve"> </w:t>
      </w:r>
      <w:r>
        <w:rPr>
          <w:bCs/>
          <w:b/>
        </w:rPr>
        <w:t xml:space="preserve">Master Thesis</w:t>
      </w:r>
      <w:r>
        <w:t xml:space="preserve">-level research has enabled the creation of detailed hazard maps used by city planners.</w:t>
      </w:r>
    </w:p>
    <w:bookmarkEnd w:id="23"/>
    <w:bookmarkStart w:id="24" w:name="Xa094c5cd598548a590f322b4ee451fb286b8545"/>
    <w:p>
      <w:pPr>
        <w:pStyle w:val="Heading2"/>
      </w:pPr>
      <w:r>
        <w:t xml:space="preserve">Resource Management and Environmental Sustainability</w:t>
      </w:r>
    </w:p>
    <w:p>
      <w:pPr>
        <w:pStyle w:val="FirstParagraph"/>
      </w:pPr>
      <w:r>
        <w:t xml:space="preserve">Sri Lanka Colombo is surrounded by rich mineral resources, including gemstones and industrial minerals. Geologists in the region play a crucial role in exploring these resources while ensuring sustainable extraction practices. For instance, the Department of Mines and Geology (DMG) collaborates with geologists to monitor quarrying activities near Colombo to prevent soil erosion and groundwater contamination. Furthermore, geologists contribute to coastal zone management by studying sedimentation patterns in areas like Negombo, which are vital for agriculture and aquaculture.</w:t>
      </w:r>
    </w:p>
    <w:bookmarkEnd w:id="24"/>
    <w:bookmarkStart w:id="25" w:name="Xa57c85d7bec21d5d3c5181bb3d819f75cb3034e"/>
    <w:p>
      <w:pPr>
        <w:pStyle w:val="Heading2"/>
      </w:pPr>
      <w:r>
        <w:t xml:space="preserve">Challenges Faced by Geologists in Sri Lanka Colombo</w:t>
      </w:r>
    </w:p>
    <w:p>
      <w:pPr>
        <w:pStyle w:val="FirstParagraph"/>
      </w:pPr>
      <w:r>
        <w:t xml:space="preserve">Despite their critical role, geologists in Colombo face challenges such as urbanization pressures, which lead to over-extraction of groundwater and increased land degradation. Rapid construction projects often prioritize speed over geological feasibility, risking infrastructure failures. Additionally, climate change has intensified monsoon-related hazards like flooding and landslides, requiring geologists to adapt their methodologies for real-time risk assessment.</w:t>
      </w:r>
    </w:p>
    <w:bookmarkEnd w:id="25"/>
    <w:bookmarkStart w:id="26" w:name="opportunities-for-future-research"/>
    <w:p>
      <w:pPr>
        <w:pStyle w:val="Heading2"/>
      </w:pPr>
      <w:r>
        <w:t xml:space="preserve">Opportunities for Future Research</w:t>
      </w:r>
    </w:p>
    <w:p>
      <w:pPr>
        <w:pStyle w:val="FirstParagraph"/>
      </w:pPr>
      <w:r>
        <w:t xml:space="preserve">The interdisciplinary nature of geology offers numerous opportunities for collaboration between academia, industry, and government. For example, integrating advanced technologies like GIS (Geographic Information Systems) and remote sensing into geological studies can enhance data accuracy. A</w:t>
      </w:r>
      <w:r>
        <w:t xml:space="preserve"> </w:t>
      </w:r>
      <w:r>
        <w:rPr>
          <w:bCs/>
          <w:b/>
        </w:rPr>
        <w:t xml:space="preserve">Master Thesis</w:t>
      </w:r>
      <w:r>
        <w:t xml:space="preserve"> </w:t>
      </w:r>
      <w:r>
        <w:t xml:space="preserve">on the subject could explore the potential of 3D geological modeling to support smart city initiatives in Colombo. Moreover, research into sustainable mining practices for Sri Lanka's mineral resources could align with Colombo's goals for economic growth and environmental protection.</w:t>
      </w:r>
    </w:p>
    <w:bookmarkEnd w:id="26"/>
    <w:bookmarkStart w:id="27" w:name="conclusion"/>
    <w:p>
      <w:pPr>
        <w:pStyle w:val="Heading2"/>
      </w:pPr>
      <w:r>
        <w:t xml:space="preserve">Conclusion</w:t>
      </w:r>
    </w:p>
    <w:p>
      <w:pPr>
        <w:pStyle w:val="FirstParagraph"/>
      </w:pPr>
      <w:r>
        <w:t xml:space="preserve">The role of a geologist in Sri Lanka Colombo is indispensable, spanning urban planning, resource management, and disaster mitigation. As the city continues to grow, the insights provided by geologists will be crucial in balancing development with ecological preservation. This thesis emphasizes the need for continued investment in geological research and education to ensure that</w:t>
      </w:r>
      <w:r>
        <w:t xml:space="preserve"> </w:t>
      </w:r>
      <w:r>
        <w:rPr>
          <w:bCs/>
          <w:b/>
        </w:rPr>
        <w:t xml:space="preserve">Sri Lanka Colombo</w:t>
      </w:r>
      <w:r>
        <w:t xml:space="preserve"> </w:t>
      </w:r>
      <w:r>
        <w:t xml:space="preserve">remains resilient in the face of both natural and human-induced challenges. Future studies should focus on leveraging technology and fostering collaboration to address emerging issues, thereby solidifying the position of geologists as key stakeholders in Colombo's sustainable future.</w:t>
      </w:r>
    </w:p>
    <w:p>
      <w:pPr>
        <w:pStyle w:val="BodyText"/>
      </w:pPr>
      <w:r>
        <w:t xml:space="preserve">End of Master Thesis: The Role of a Geologist in Sri Lanka Colombo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Sri Lanka Colombo</dc:title>
  <dc:creator/>
  <dc:language>en</dc:language>
  <cp:keywords/>
  <dcterms:created xsi:type="dcterms:W3CDTF">2026-07-21T01:11:05Z</dcterms:created>
  <dcterms:modified xsi:type="dcterms:W3CDTF">2026-07-21T01:11:05Z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