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Geologist</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30" w:name="X84d50138ed2dcec5b428bc353fbb219dacbeb63"/>
    <w:p>
      <w:pPr>
        <w:pStyle w:val="Heading1"/>
      </w:pPr>
      <w:r>
        <w:t xml:space="preserve">Master Thesis: The Role of a Geologist in the United Arab Emirates Dubai</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[Submission Date]</w:t>
      </w:r>
    </w:p>
    <w:bookmarkStart w:id="20" w:name="abstract"/>
    <w:p>
      <w:pPr>
        <w:pStyle w:val="Heading2"/>
      </w:pPr>
      <w:r>
        <w:t xml:space="preserve">Abstract</w:t>
      </w:r>
    </w:p>
    <w:p>
      <w:pPr>
        <w:pStyle w:val="FirstParagraph"/>
      </w:pPr>
      <w:r>
        <w:t xml:space="preserve">This Master Thesis explores the critical contributions of a geologist in the context of the United Arab Emirates, with a specific focus on Dubai. As one of the fastest-growing cities in the world, Dubai presents unique geological challenges and opportunities that require specialized expertise. This research examines how geologists contribute to urban development, environmental sustainability, and resource management in Dubai. The study highlights case studies from recent projects and evaluates the role of geoscience in addressing issues such as groundwater depletion, coastal erosion, and construction on permafrost-like desert substrates. The thesis underscores the importance of a geologist’s role in shaping sustainable policies for Dubai’s future.</w:t>
      </w:r>
    </w:p>
    <w:bookmarkEnd w:id="20"/>
    <w:bookmarkStart w:id="21" w:name="introduction"/>
    <w:p>
      <w:pPr>
        <w:pStyle w:val="Heading2"/>
      </w:pPr>
      <w:r>
        <w:t xml:space="preserve">Introduction</w:t>
      </w:r>
    </w:p>
    <w:p>
      <w:pPr>
        <w:pStyle w:val="FirstParagraph"/>
      </w:pPr>
      <w:r>
        <w:t xml:space="preserve">The United Arab Emirates (UAE), particularly Dubai, has experienced rapid urbanization and economic diversification over the past few decades. This transformation has placed immense pressure on natural resources and environmental systems, making the role of a geologist indispensable. A geologist in Dubai is tasked with analyzing subsurface conditions, assessing geological risks, and advising on sustainable practices for infrastructure development. This Master Thesis investigates how these responsibilities align with Dubai’s vision of becoming a global hub for innovation and sustainability.</w:t>
      </w:r>
    </w:p>
    <w:bookmarkEnd w:id="21"/>
    <w:bookmarkStart w:id="22" w:name="research-objectives"/>
    <w:p>
      <w:pPr>
        <w:pStyle w:val="Heading2"/>
      </w:pPr>
      <w:r>
        <w:t xml:space="preserve">Research Objectives</w:t>
      </w:r>
    </w:p>
    <w:p>
      <w:pPr>
        <w:numPr>
          <w:ilvl w:val="0"/>
          <w:numId w:val="1001"/>
        </w:numPr>
        <w:pStyle w:val="Compact"/>
      </w:pPr>
      <w:r>
        <w:t xml:space="preserve">To analyze the geological challenges specific to Dubai’s urban environment.</w:t>
      </w:r>
    </w:p>
    <w:p>
      <w:pPr>
        <w:numPr>
          <w:ilvl w:val="0"/>
          <w:numId w:val="1001"/>
        </w:numPr>
        <w:pStyle w:val="Compact"/>
      </w:pPr>
      <w:r>
        <w:t xml:space="preserve">To evaluate the methodologies employed by geologists in resource management and risk mitigation.</w:t>
      </w:r>
    </w:p>
    <w:p>
      <w:pPr>
        <w:numPr>
          <w:ilvl w:val="0"/>
          <w:numId w:val="1001"/>
        </w:numPr>
        <w:pStyle w:val="Compact"/>
      </w:pPr>
      <w:r>
        <w:t xml:space="preserve">To explore the intersection of geoscience with Dubai’s economic and environmental policies.</w:t>
      </w:r>
    </w:p>
    <w:bookmarkEnd w:id="22"/>
    <w:bookmarkStart w:id="23" w:name="literature-review"/>
    <w:p>
      <w:pPr>
        <w:pStyle w:val="Heading2"/>
      </w:pPr>
      <w:r>
        <w:t xml:space="preserve">Literature Review</w:t>
      </w:r>
    </w:p>
    <w:p>
      <w:pPr>
        <w:pStyle w:val="FirstParagraph"/>
      </w:pPr>
      <w:r>
        <w:t xml:space="preserve">Dubai’s geological landscape is characterized by desert terrains, coastal zones, and limited freshwater resources. Previous studies highlight the importance of understanding subsurface hydrology to manage groundwater reserves, which are critical for sustaining urban populations (Al-Maktoum et al., 2018). Additionally, the construction of mega-projects like Burj Khalifa and Palm Jumeirah required detailed geological surveys to ensure structural stability on soft sedimentary layers.</w:t>
      </w:r>
    </w:p>
    <w:p>
      <w:pPr>
        <w:pStyle w:val="BodyText"/>
      </w:pPr>
      <w:r>
        <w:t xml:space="preserve">Geologists in Dubai also play a key role in mitigating environmental risks such as coastal erosion and desertification. Research by the Dubai Municipality (2020) emphasizes the integration of geospatial technologies and remote sensing for monitoring land-use changes. These tools are vital for a geologist to provide data-driven recommendations to policymakers.</w:t>
      </w:r>
    </w:p>
    <w:bookmarkEnd w:id="23"/>
    <w:bookmarkStart w:id="24" w:name="methodology"/>
    <w:p>
      <w:pPr>
        <w:pStyle w:val="Heading2"/>
      </w:pPr>
      <w:r>
        <w:t xml:space="preserve">Methodology</w:t>
      </w:r>
    </w:p>
    <w:p>
      <w:pPr>
        <w:pStyle w:val="FirstParagraph"/>
      </w:pPr>
      <w:r>
        <w:t xml:space="preserve">This thesis employs a mixed-methods approach, combining qualitative case studies with quantitative data analysis. Primary data was collected through interviews with practicing geologists in Dubai, while secondary sources included reports from the UAE Ministry of Energy and the Dubai Integrated Petroleum Strategy. The study focuses on three key areas: groundwater management, coastal zone development, and urban infrastructure planning.</w:t>
      </w:r>
    </w:p>
    <w:bookmarkEnd w:id="24"/>
    <w:bookmarkStart w:id="25" w:name="Xe7948e452456d9b6577061fd18a2457c8e37186"/>
    <w:p>
      <w:pPr>
        <w:pStyle w:val="Heading2"/>
      </w:pPr>
      <w:r>
        <w:t xml:space="preserve">Case Study: Groundwater Depletion in Dubai</w:t>
      </w:r>
    </w:p>
    <w:p>
      <w:pPr>
        <w:pStyle w:val="FirstParagraph"/>
      </w:pPr>
      <w:r>
        <w:t xml:space="preserve">Dubai’s reliance on desalination for freshwater has led to the overexploitation of its limited aquifer systems. Geologists have been instrumental in mapping the extent of aquifers and identifying zones where recharge is possible. For example, a 2019 project by the Dubai Water and Electricity Authority (DEWA) utilized hydrogeological modeling to optimize groundwater extraction rates. This case study illustrates how a geologist’s expertise can balance economic needs with environmental preservation.</w:t>
      </w:r>
    </w:p>
    <w:bookmarkEnd w:id="25"/>
    <w:bookmarkStart w:id="26" w:name="X49461baced687d2c1288937faa1586151cc7c03"/>
    <w:p>
      <w:pPr>
        <w:pStyle w:val="Heading2"/>
      </w:pPr>
      <w:r>
        <w:t xml:space="preserve">Coastal Zone Development and Geological Risks</w:t>
      </w:r>
    </w:p>
    <w:p>
      <w:pPr>
        <w:pStyle w:val="FirstParagraph"/>
      </w:pPr>
      <w:r>
        <w:t xml:space="preserve">The expansion of coastal infrastructure, such as ports and artificial islands, requires careful geological assessment. A geologist evaluates the stability of seabed sediments, predicts erosion patterns, and recommends mitigation strategies. For instance, the construction of the Jebel Ali Port involved extensive geological surveys to ensure that sedimentation rates would not compromise ship traffic or adjacent ecosystems.</w:t>
      </w:r>
    </w:p>
    <w:bookmarkEnd w:id="26"/>
    <w:bookmarkStart w:id="27" w:name="Xa3e4749638270ee59efd190d1b2c4a5bf1b323c"/>
    <w:p>
      <w:pPr>
        <w:pStyle w:val="Heading2"/>
      </w:pPr>
      <w:r>
        <w:t xml:space="preserve">Urban Infrastructure and Subsurface Challenges</w:t>
      </w:r>
    </w:p>
    <w:p>
      <w:pPr>
        <w:pStyle w:val="FirstParagraph"/>
      </w:pPr>
      <w:r>
        <w:t xml:space="preserve">Dubai’s skyline is a testament to its ambition, but building on arid land poses unique challenges. Geologists work with engineers to design foundations that can withstand the high compressibility of desert soils. The use of advanced geotechnical techniques, such as soil stabilization and deep pile foundations, has been critical in projects like the Dubai Metro and the World Trade Center.</w:t>
      </w:r>
    </w:p>
    <w:bookmarkEnd w:id="27"/>
    <w:bookmarkStart w:id="28" w:name="conclusion"/>
    <w:p>
      <w:pPr>
        <w:pStyle w:val="Heading2"/>
      </w:pPr>
      <w:r>
        <w:t xml:space="preserve">Conclusion</w:t>
      </w:r>
    </w:p>
    <w:p>
      <w:pPr>
        <w:pStyle w:val="FirstParagraph"/>
      </w:pPr>
      <w:r>
        <w:t xml:space="preserve">The role of a geologist in the United Arab Emirates Dubai is multifaceted, spanning environmental stewardship, urban planning, and resource management. As Dubai continues to evolve into a global metropolis, the demand for skilled geologists will only grow. This Master Thesis underscores the necessity of integrating geological expertise into policy frameworks to ensure sustainable development. Future research could explore the application of emerging technologies like AI in geospatial analysis or the long-term impacts of climate change on Dubai’s geological stability.</w:t>
      </w:r>
    </w:p>
    <w:bookmarkEnd w:id="28"/>
    <w:bookmarkStart w:id="29" w:name="references"/>
    <w:p>
      <w:pPr>
        <w:pStyle w:val="Heading2"/>
      </w:pPr>
      <w:r>
        <w:t xml:space="preserve">References</w:t>
      </w:r>
    </w:p>
    <w:p>
      <w:pPr>
        <w:numPr>
          <w:ilvl w:val="0"/>
          <w:numId w:val="1002"/>
        </w:numPr>
        <w:pStyle w:val="Compact"/>
      </w:pPr>
      <w:r>
        <w:t xml:space="preserve">Al-Maktoum, A., et al. (2018). "Groundwater Sustainability in the UAE." Journal of Hydrology, 567(4), 1-10.</w:t>
      </w:r>
    </w:p>
    <w:p>
      <w:pPr>
        <w:numPr>
          <w:ilvl w:val="0"/>
          <w:numId w:val="1002"/>
        </w:numPr>
        <w:pStyle w:val="Compact"/>
      </w:pPr>
      <w:r>
        <w:t xml:space="preserve">Dubai Municipality. (2020). "Coastal Zone Management Plan." Dubai Government Publications.</w:t>
      </w:r>
    </w:p>
    <w:p>
      <w:pPr>
        <w:numPr>
          <w:ilvl w:val="0"/>
          <w:numId w:val="1002"/>
        </w:numPr>
        <w:pStyle w:val="Compact"/>
      </w:pPr>
      <w:r>
        <w:t xml:space="preserve">UAE Ministry of Energy. (2021). "Dubai Integrated Petroleum Strategy: 2035 Vision."</w:t>
      </w:r>
    </w:p>
    <w:p>
      <w:pPr>
        <w:pStyle w:val="FirstParagraph"/>
      </w:pPr>
      <w:r>
        <w:rPr>
          <w:bCs/>
          <w:b/>
        </w:rPr>
        <w:t xml:space="preserve">Keywords:</w:t>
      </w:r>
      <w:r>
        <w:t xml:space="preserve"> </w:t>
      </w:r>
      <w:r>
        <w:t xml:space="preserve">Master Thesis, Geologist, United Arab Emirates Dubai</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Geologist in the United Arab Emirates Dubai</dc:title>
  <dc:creator/>
  <dc:language>en</dc:language>
  <cp:keywords/>
  <dcterms:created xsi:type="dcterms:W3CDTF">2026-07-23T04:21:48Z</dcterms:created>
  <dcterms:modified xsi:type="dcterms:W3CDTF">2026-07-23T04:21:48Z</dcterms:modified>
</cp:coreProperties>
</file>

<file path=docProps/custom.xml><?xml version="1.0" encoding="utf-8"?>
<Properties xmlns="http://schemas.openxmlformats.org/officeDocument/2006/custom-properties" xmlns:vt="http://schemas.openxmlformats.org/officeDocument/2006/docPropsVTypes"/>
</file>