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f293b5026aa0aa682a8642ce4d1740e75cf1b70"/>
    <w:p>
      <w:pPr>
        <w:pStyle w:val="Heading1"/>
      </w:pPr>
      <w:r>
        <w:t xml:space="preserve">Master Thesis: The Role of a Geologist in the United States Houston</w:t>
      </w:r>
    </w:p>
    <w:bookmarkStart w:id="20" w:name="abstract"/>
    <w:p>
      <w:pPr>
        <w:pStyle w:val="Heading2"/>
      </w:pPr>
      <w:r>
        <w:t xml:space="preserve">Abstract</w:t>
      </w:r>
    </w:p>
    <w:p>
      <w:pPr>
        <w:pStyle w:val="FirstParagraph"/>
      </w:pPr>
      <w:r>
        <w:t xml:space="preserve">This Master Thesis explores the critical role of geologists in shaping environmental and industrial practices within</w:t>
      </w:r>
      <w:r>
        <w:t xml:space="preserve"> </w:t>
      </w:r>
      <w:r>
        <w:rPr>
          <w:bCs/>
          <w:b/>
        </w:rPr>
        <w:t xml:space="preserve">United States Houston</w:t>
      </w:r>
      <w:r>
        <w:t xml:space="preserve">, a city renowned for its energy sector and complex geological landscape. As a hub for oil, gas, and petrochemical industries, Houston presents unique challenges and opportunities for geologists. This thesis examines the interdisciplinary responsibilities of a</w:t>
      </w:r>
      <w:r>
        <w:t xml:space="preserve"> </w:t>
      </w:r>
      <w:r>
        <w:rPr>
          <w:bCs/>
          <w:b/>
        </w:rPr>
        <w:t xml:space="preserve">Geologist</w:t>
      </w:r>
      <w:r>
        <w:t xml:space="preserve">, focusing on sedimentary basin analysis, subsurface mapping, environmental risk mitigation, and sustainable resource management in the context of Houston’s dynamic geological environment.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Houston</w:t>
      </w:r>
      <w:r>
        <w:t xml:space="preserve">, located in Texas within the United States, is a global epicenter for energy production and innovation. Its proximity to the Gulf of Mexico, extensive oil reserves, and complex subsurface geology make it a critical region for geological study. A</w:t>
      </w:r>
      <w:r>
        <w:t xml:space="preserve"> </w:t>
      </w:r>
      <w:r>
        <w:rPr>
          <w:bCs/>
          <w:b/>
        </w:rPr>
        <w:t xml:space="preserve">Geologist</w:t>
      </w:r>
      <w:r>
        <w:t xml:space="preserve"> </w:t>
      </w:r>
      <w:r>
        <w:t xml:space="preserve">working in this area must navigate a multidisciplinary landscape that includes petroleum geology, hydrogeology, environmental science, and urban planning. This Master Thesis investigates how the work of a</w:t>
      </w:r>
      <w:r>
        <w:t xml:space="preserve"> </w:t>
      </w:r>
      <w:r>
        <w:rPr>
          <w:bCs/>
          <w:b/>
        </w:rPr>
        <w:t xml:space="preserve">Geologist</w:t>
      </w:r>
      <w:r>
        <w:t xml:space="preserve"> </w:t>
      </w:r>
      <w:r>
        <w:t xml:space="preserve">contributes to Houston’s economic stability while addressing ecological concerns arising from industrial activity.</w:t>
      </w:r>
    </w:p>
    <w:bookmarkEnd w:id="21"/>
    <w:bookmarkStart w:id="22" w:name="methodology"/>
    <w:p>
      <w:pPr>
        <w:pStyle w:val="Heading2"/>
      </w:pPr>
      <w:r>
        <w:t xml:space="preserve">Methodology</w:t>
      </w:r>
    </w:p>
    <w:p>
      <w:pPr>
        <w:pStyle w:val="FirstParagraph"/>
      </w:pPr>
      <w:r>
        <w:t xml:space="preserve">The research methodology combines field data collection, geological surveys, and case studies from Houston’s energy sector. Primary sources include sedimentary core samples, seismic data analysis, and environmental impact assessments conducted by</w:t>
      </w:r>
      <w:r>
        <w:t xml:space="preserve"> </w:t>
      </w:r>
      <w:r>
        <w:rPr>
          <w:bCs/>
          <w:b/>
        </w:rPr>
        <w:t xml:space="preserve">Geologists</w:t>
      </w:r>
      <w:r>
        <w:t xml:space="preserve">. Secondary sources encompass peer-reviewed journals, government reports from the U.S. Geological Survey (USGS), and industry publications focused on the Permian Basin and Gulf Coast regions.</w:t>
      </w:r>
    </w:p>
    <w:bookmarkEnd w:id="22"/>
    <w:bookmarkStart w:id="23" w:name="geological-landscape-of-houston"/>
    <w:p>
      <w:pPr>
        <w:pStyle w:val="Heading2"/>
      </w:pPr>
      <w:r>
        <w:t xml:space="preserve">Geological Landscape of Houston</w:t>
      </w:r>
    </w:p>
    <w:p>
      <w:pPr>
        <w:pStyle w:val="FirstParagraph"/>
      </w:pPr>
      <w:r>
        <w:t xml:space="preserve">Houston lies within the Gulf Coastal Plain, characterized by sedimentary basins formed over millions of years. The region’s geology is dominated by Cretaceous and Tertiary-era deposits, including limestone, sandstone, and shale. These formations are crucial for oil and gas extraction but also pose challenges such as subsidence and groundwater contamination.</w:t>
      </w:r>
    </w:p>
    <w:p>
      <w:pPr>
        <w:numPr>
          <w:ilvl w:val="0"/>
          <w:numId w:val="1001"/>
        </w:numPr>
        <w:pStyle w:val="Compact"/>
      </w:pPr>
      <w:r>
        <w:rPr>
          <w:bCs/>
          <w:b/>
        </w:rPr>
        <w:t xml:space="preserve">Sedimentary Basin Analysis</w:t>
      </w:r>
      <w:r>
        <w:t xml:space="preserve">: Houston’s subsurface layers are vital for identifying hydrocarbon reserves.</w:t>
      </w:r>
      <w:r>
        <w:t xml:space="preserve"> </w:t>
      </w:r>
      <w:r>
        <w:rPr>
          <w:bCs/>
          <w:b/>
        </w:rPr>
        <w:t xml:space="preserve">Geologists</w:t>
      </w:r>
      <w:r>
        <w:t xml:space="preserve"> </w:t>
      </w:r>
      <w:r>
        <w:t xml:space="preserve">use 3D seismic imaging to map reservoirs and predict drilling outcomes.</w:t>
      </w:r>
    </w:p>
    <w:p>
      <w:pPr>
        <w:numPr>
          <w:ilvl w:val="0"/>
          <w:numId w:val="1001"/>
        </w:numPr>
        <w:pStyle w:val="Compact"/>
      </w:pPr>
      <w:r>
        <w:rPr>
          <w:bCs/>
          <w:b/>
        </w:rPr>
        <w:t xml:space="preserve">Potential Hazards</w:t>
      </w:r>
      <w:r>
        <w:t xml:space="preserve">: Urban development in Houston has led to issues like land subsidence, exacerbated by groundwater depletion.</w:t>
      </w:r>
      <w:r>
        <w:t xml:space="preserve"> </w:t>
      </w:r>
      <w:r>
        <w:rPr>
          <w:bCs/>
          <w:b/>
        </w:rPr>
        <w:t xml:space="preserve">Geologists</w:t>
      </w:r>
      <w:r>
        <w:t xml:space="preserve"> </w:t>
      </w:r>
      <w:r>
        <w:t xml:space="preserve">collaborate with engineers to mitigate these risks through soil stabilization techniques.</w:t>
      </w:r>
    </w:p>
    <w:bookmarkEnd w:id="23"/>
    <w:bookmarkStart w:id="24" w:name="Xa7d95e5afb7d9dc7c4c01b356e2147da66b590f"/>
    <w:p>
      <w:pPr>
        <w:pStyle w:val="Heading2"/>
      </w:pPr>
      <w:r>
        <w:t xml:space="preserve">The Role of a Geologist in Houston’s Energy Sector</w:t>
      </w:r>
    </w:p>
    <w:p>
      <w:pPr>
        <w:pStyle w:val="FirstParagraph"/>
      </w:pPr>
      <w:r>
        <w:t xml:space="preserve">In the United States Houston,</w:t>
      </w:r>
      <w:r>
        <w:t xml:space="preserve"> </w:t>
      </w:r>
      <w:r>
        <w:rPr>
          <w:bCs/>
          <w:b/>
        </w:rPr>
        <w:t xml:space="preserve">Geologists</w:t>
      </w:r>
      <w:r>
        <w:t xml:space="preserve"> </w:t>
      </w:r>
      <w:r>
        <w:t xml:space="preserve">are indispensable to the energy industry. Their work spans exploration, production, and environmental compliance:</w:t>
      </w:r>
    </w:p>
    <w:p>
      <w:pPr>
        <w:numPr>
          <w:ilvl w:val="0"/>
          <w:numId w:val="1002"/>
        </w:numPr>
        <w:pStyle w:val="Compact"/>
      </w:pPr>
      <w:r>
        <w:rPr>
          <w:bCs/>
          <w:b/>
        </w:rPr>
        <w:t xml:space="preserve">Exploration and Drilling</w:t>
      </w:r>
      <w:r>
        <w:t xml:space="preserve">: Geologists analyze rock formations to locate oil and gas deposits. Techniques like seismic reflection surveys help identify subsurface structures in Houston’s Gulf Coast region.</w:t>
      </w:r>
    </w:p>
    <w:p>
      <w:pPr>
        <w:numPr>
          <w:ilvl w:val="0"/>
          <w:numId w:val="1002"/>
        </w:numPr>
        <w:pStyle w:val="Compact"/>
      </w:pPr>
      <w:r>
        <w:rPr>
          <w:bCs/>
          <w:b/>
        </w:rPr>
        <w:t xml:space="preserve">Environmental Compliance</w:t>
      </w:r>
      <w:r>
        <w:t xml:space="preserve">: With increasing regulatory scrutiny,</w:t>
      </w:r>
      <w:r>
        <w:t xml:space="preserve"> </w:t>
      </w:r>
      <w:r>
        <w:rPr>
          <w:bCs/>
          <w:b/>
        </w:rPr>
        <w:t xml:space="preserve">Geologists</w:t>
      </w:r>
      <w:r>
        <w:t xml:space="preserve"> </w:t>
      </w:r>
      <w:r>
        <w:t xml:space="preserve">ensure that drilling operations adhere to federal and state environmental laws. This includes monitoring soil and water contamination risks.</w:t>
      </w:r>
    </w:p>
    <w:p>
      <w:pPr>
        <w:numPr>
          <w:ilvl w:val="0"/>
          <w:numId w:val="1002"/>
        </w:numPr>
        <w:pStyle w:val="Compact"/>
      </w:pPr>
      <w:r>
        <w:rPr>
          <w:bCs/>
          <w:b/>
        </w:rPr>
        <w:t xml:space="preserve">Sustainable Practices</w:t>
      </w:r>
      <w:r>
        <w:t xml:space="preserve">: Modern geology in Houston emphasizes sustainability. Geologists work with renewable energy companies to explore geothermal potential or assess the feasibility of carbon capture projects.</w:t>
      </w:r>
    </w:p>
    <w:bookmarkEnd w:id="24"/>
    <w:bookmarkStart w:id="25" w:name="X9b0ff0d1c749f5f929ddbd6ebd9a3dfbeff2b0a"/>
    <w:p>
      <w:pPr>
        <w:pStyle w:val="Heading2"/>
      </w:pPr>
      <w:r>
        <w:t xml:space="preserve">Case Study: Subsurface Challenges in Houston</w:t>
      </w:r>
    </w:p>
    <w:p>
      <w:pPr>
        <w:pStyle w:val="FirstParagraph"/>
      </w:pPr>
      <w:r>
        <w:t xml:space="preserve">A pivotal case study involves the management of subsurface salt domes in Houston’s vicinity. Salt domes, which are large masses of salt that intrude into surrounding rock layers, can both trap hydrocarbons and destabilize the ground.</w:t>
      </w:r>
      <w:r>
        <w:t xml:space="preserve"> </w:t>
      </w:r>
      <w:r>
        <w:rPr>
          <w:bCs/>
          <w:b/>
        </w:rPr>
        <w:t xml:space="preserve">Geologists</w:t>
      </w:r>
      <w:r>
        <w:t xml:space="preserve"> </w:t>
      </w:r>
      <w:r>
        <w:t xml:space="preserve">in Houston use advanced geophysical tools to map these structures and advise on safe drilling practices.</w:t>
      </w:r>
    </w:p>
    <w:p>
      <w:pPr>
        <w:pStyle w:val="BodyText"/>
      </w:pPr>
      <w:r>
        <w:t xml:space="preserve">For example, the East Texas Basin, adjacent to Houston, contains significant oil reserves but is also prone to seismic activity.</w:t>
      </w:r>
      <w:r>
        <w:t xml:space="preserve"> </w:t>
      </w:r>
      <w:r>
        <w:rPr>
          <w:bCs/>
          <w:b/>
        </w:rPr>
        <w:t xml:space="preserve">Geologists</w:t>
      </w:r>
      <w:r>
        <w:t xml:space="preserve"> </w:t>
      </w:r>
      <w:r>
        <w:t xml:space="preserve">collaborate with seismologists and urban planners to develop hazard mitigation strategies for the region.</w:t>
      </w:r>
    </w:p>
    <w:bookmarkEnd w:id="25"/>
    <w:bookmarkStart w:id="26" w:name="X2b95b2911dc5d1ba0bc9da1dc12e67d42e2980d"/>
    <w:p>
      <w:pPr>
        <w:pStyle w:val="Heading2"/>
      </w:pPr>
      <w:r>
        <w:t xml:space="preserve">Challenges Faced by Geologists in Houston</w:t>
      </w:r>
    </w:p>
    <w:p>
      <w:pPr>
        <w:pStyle w:val="FirstParagraph"/>
      </w:pPr>
      <w:r>
        <w:t xml:space="preserve">While Houston offers opportunities for geologists, it also presents unique challenges:</w:t>
      </w:r>
    </w:p>
    <w:p>
      <w:pPr>
        <w:numPr>
          <w:ilvl w:val="0"/>
          <w:numId w:val="1003"/>
        </w:numPr>
        <w:pStyle w:val="Compact"/>
      </w:pPr>
      <w:r>
        <w:rPr>
          <w:bCs/>
          <w:b/>
        </w:rPr>
        <w:t xml:space="preserve">Data Complexity</w:t>
      </w:r>
      <w:r>
        <w:t xml:space="preserve">: The overlapping layers of sedimentary rock require sophisticated analytical tools.</w:t>
      </w:r>
      <w:r>
        <w:t xml:space="preserve"> </w:t>
      </w:r>
      <w:r>
        <w:rPr>
          <w:bCs/>
          <w:b/>
        </w:rPr>
        <w:t xml:space="preserve">Geologists</w:t>
      </w:r>
      <w:r>
        <w:t xml:space="preserve"> </w:t>
      </w:r>
      <w:r>
        <w:t xml:space="preserve">must integrate diverse datasets, including historical drilling records and real-time seismic data.</w:t>
      </w:r>
    </w:p>
    <w:p>
      <w:pPr>
        <w:numPr>
          <w:ilvl w:val="0"/>
          <w:numId w:val="1003"/>
        </w:numPr>
        <w:pStyle w:val="Compact"/>
      </w:pPr>
      <w:r>
        <w:rPr>
          <w:bCs/>
          <w:b/>
        </w:rPr>
        <w:t xml:space="preserve">Urban Development Conflicts</w:t>
      </w:r>
      <w:r>
        <w:t xml:space="preserve">: Rapid urbanization in Houston has led to conflicts between industrial needs and environmental protection.</w:t>
      </w:r>
      <w:r>
        <w:t xml:space="preserve"> </w:t>
      </w:r>
      <w:r>
        <w:rPr>
          <w:bCs/>
          <w:b/>
        </w:rPr>
        <w:t xml:space="preserve">Geologists</w:t>
      </w:r>
      <w:r>
        <w:t xml:space="preserve"> </w:t>
      </w:r>
      <w:r>
        <w:t xml:space="preserve">often mediate these disputes by providing scientific evidence for policy decisions.</w:t>
      </w:r>
    </w:p>
    <w:p>
      <w:pPr>
        <w:numPr>
          <w:ilvl w:val="0"/>
          <w:numId w:val="1003"/>
        </w:numPr>
        <w:pStyle w:val="Compact"/>
      </w:pPr>
      <w:r>
        <w:rPr>
          <w:bCs/>
          <w:b/>
        </w:rPr>
        <w:t xml:space="preserve">Climatic Influences</w:t>
      </w:r>
      <w:r>
        <w:t xml:space="preserve">: Rising sea levels due to climate change threaten Houston’s coastal areas. Geologists are tasked with assessing the long-term stability of landfills, pipelines, and infrastructure in this context.</w:t>
      </w:r>
    </w:p>
    <w:bookmarkEnd w:id="26"/>
    <w:bookmarkStart w:id="27" w:name="conclusion"/>
    <w:p>
      <w:pPr>
        <w:pStyle w:val="Heading2"/>
      </w:pPr>
      <w:r>
        <w:t xml:space="preserve">Conclusion</w:t>
      </w:r>
    </w:p>
    <w:p>
      <w:pPr>
        <w:pStyle w:val="FirstParagraph"/>
      </w:pPr>
      <w:r>
        <w:t xml:space="preserve">This Master Thesis underscores the indispensable role of a</w:t>
      </w:r>
      <w:r>
        <w:t xml:space="preserve"> </w:t>
      </w:r>
      <w:r>
        <w:rPr>
          <w:bCs/>
          <w:b/>
        </w:rPr>
        <w:t xml:space="preserve">Geologist</w:t>
      </w:r>
      <w:r>
        <w:t xml:space="preserve"> </w:t>
      </w:r>
      <w:r>
        <w:t xml:space="preserve">in</w:t>
      </w:r>
      <w:r>
        <w:t xml:space="preserve"> </w:t>
      </w:r>
      <w:r>
        <w:rPr>
          <w:bCs/>
          <w:b/>
        </w:rPr>
        <w:t xml:space="preserve">United States Houston</w:t>
      </w:r>
      <w:r>
        <w:t xml:space="preserve">, where geological expertise shapes both economic growth and environmental stewardship. As Houston continues to evolve, the work of geologists will remain central to balancing industrial progress with ecological responsibility. Future research should focus on integrating emerging technologies, such as AI-driven geospatial analysis, into traditional geological practices to address the city’s growing challenges.</w:t>
      </w:r>
    </w:p>
    <w:bookmarkEnd w:id="27"/>
    <w:bookmarkStart w:id="28" w:name="references"/>
    <w:p>
      <w:pPr>
        <w:pStyle w:val="Heading2"/>
      </w:pPr>
      <w:r>
        <w:t xml:space="preserve">References</w:t>
      </w:r>
    </w:p>
    <w:p>
      <w:pPr>
        <w:pStyle w:val="FirstParagraph"/>
      </w:pPr>
      <w:r>
        <w:rPr>
          <w:iCs/>
          <w:i/>
        </w:rPr>
        <w:t xml:space="preserve">1. U.S. Geological Survey (USGS). Gulf Coast Regional Geology Report.</w:t>
      </w:r>
      <w:r>
        <w:br/>
      </w:r>
      <w:r>
        <w:rPr>
          <w:iCs/>
          <w:i/>
        </w:rPr>
        <w:t xml:space="preserve">2. American Association of Petroleum Geologists (AAPG). Houston Basin Exploration Case Studies, 2023.</w:t>
      </w:r>
      <w:r>
        <w:br/>
      </w:r>
      <w:r>
        <w:rPr>
          <w:iCs/>
          <w:i/>
        </w:rPr>
        <w:t xml:space="preserve">3. Texas State University Press. "Sedimentary Basins and Urban Development,"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United States Houston</dc:title>
  <dc:creator/>
  <dc:language>en</dc:language>
  <cp:keywords/>
  <dcterms:created xsi:type="dcterms:W3CDTF">2026-07-21T00:36:57Z</dcterms:created>
  <dcterms:modified xsi:type="dcterms:W3CDTF">2026-07-21T00:36:57Z</dcterms:modified>
</cp:coreProperties>
</file>

<file path=docProps/custom.xml><?xml version="1.0" encoding="utf-8"?>
<Properties xmlns="http://schemas.openxmlformats.org/officeDocument/2006/custom-properties" xmlns:vt="http://schemas.openxmlformats.org/officeDocument/2006/docPropsVTypes"/>
</file>