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in</w:t>
      </w:r>
      <w:r>
        <w:t xml:space="preserve"> </w:t>
      </w:r>
      <w:r>
        <w:t xml:space="preserve">Venezuela</w:t>
      </w:r>
      <w:r>
        <w:t xml:space="preserve"> </w:t>
      </w:r>
      <w:r>
        <w:t xml:space="preserve">(Caracas)</w:t>
      </w:r>
    </w:p>
    <w:bookmarkStart w:id="28" w:name="Xd27a564e0c99998472d84399e232335fdc6bc1d"/>
    <w:p>
      <w:pPr>
        <w:pStyle w:val="Heading1"/>
      </w:pPr>
      <w:r>
        <w:t xml:space="preserve">Master Thesis: The Role of a Geologist in Urban Development and Resource Management in Caracas, Venezuela</w:t>
      </w:r>
    </w:p>
    <w:p>
      <w:pPr>
        <w:pStyle w:val="FirstParagraph"/>
      </w:pPr>
      <w:r>
        <w:rPr>
          <w:bCs/>
          <w:b/>
        </w:rPr>
        <w:t xml:space="preserve">Name:</w:t>
      </w:r>
      <w:r>
        <w:t xml:space="preserve">[Insert Name]</w:t>
      </w:r>
      <w:r>
        <w:br/>
      </w:r>
      <w:r>
        <w:rPr>
          <w:bCs/>
          <w:b/>
        </w:rPr>
        <w:t xml:space="preserve">Institution:</w:t>
      </w:r>
      <w:r>
        <w:t xml:space="preserve">[Insert University Name]</w:t>
      </w:r>
      <w:r>
        <w:br/>
      </w:r>
      <w:r>
        <w:rPr>
          <w:bCs/>
          <w:b/>
        </w:rPr>
        <w:t xml:space="preserve">Degree:</w:t>
      </w:r>
      <w:r>
        <w:t xml:space="preserve">MSc in Geology</w:t>
      </w:r>
      <w:r>
        <w:br/>
      </w:r>
      <w:r>
        <w:rPr>
          <w:bCs/>
          <w:b/>
        </w:rPr>
        <w:t xml:space="preserve">Date:</w:t>
      </w:r>
      <w:r>
        <w:t xml:space="preserve">[Insert Date]</w:t>
      </w:r>
    </w:p>
    <w:bookmarkStart w:id="20" w:name="abstract"/>
    <w:p>
      <w:pPr>
        <w:pStyle w:val="Heading2"/>
      </w:pPr>
      <w:r>
        <w:t xml:space="preserve">Abstract</w:t>
      </w:r>
    </w:p>
    <w:p>
      <w:pPr>
        <w:pStyle w:val="FirstParagraph"/>
      </w:pPr>
      <w:r>
        <w:t xml:space="preserve">This Master Thesis explores the critical role of a geologist in addressing the unique geological challenges and opportunities present in</w:t>
      </w:r>
      <w:r>
        <w:t xml:space="preserve"> </w:t>
      </w:r>
      <w:r>
        <w:rPr>
          <w:bCs/>
          <w:b/>
        </w:rPr>
        <w:t xml:space="preserve">Venezuela Caracas</w:t>
      </w:r>
      <w:r>
        <w:t xml:space="preserve">. As a rapidly urbanizing city situated on complex geological formations, Caracas faces significant risks related to seismic activity, soil instability, and resource management. This study highlights how geologists contribute to sustainable development through hazard mitigation, mineral exploration, and environmental conservation in the region. The research combines fieldwork data with existing literature to propose strategies for integrating geoscience into urban planning policies in Venezuela.</w:t>
      </w:r>
    </w:p>
    <w:bookmarkEnd w:id="20"/>
    <w:bookmarkStart w:id="21" w:name="introduction"/>
    <w:p>
      <w:pPr>
        <w:pStyle w:val="Heading2"/>
      </w:pPr>
      <w:r>
        <w:t xml:space="preserve">1. Introduction</w:t>
      </w:r>
    </w:p>
    <w:p>
      <w:pPr>
        <w:pStyle w:val="FirstParagraph"/>
      </w:pPr>
      <w:r>
        <w:t xml:space="preserve">Venezuela, particularly its capital</w:t>
      </w:r>
      <w:r>
        <w:t xml:space="preserve"> </w:t>
      </w:r>
      <w:r>
        <w:rPr>
          <w:bCs/>
          <w:b/>
        </w:rPr>
        <w:t xml:space="preserve">Caracas</w:t>
      </w:r>
      <w:r>
        <w:t xml:space="preserve">, is a region of immense geological diversity and complexity. Caracas lies on the northern edge of the Andes mountain range, where tectonic activity has shaped the landscape for millions of years. The city's geological environment is characterized by steep slopes, volcanic formations, and sedimentary basins rich in hydrocarbons. However, this diversity also presents challenges: seismic risks from active faults, landslides in mountainous areas, and the need for responsible extraction of natural resources such as oil and minerals.</w:t>
      </w:r>
    </w:p>
    <w:p>
      <w:pPr>
        <w:pStyle w:val="BodyText"/>
      </w:pPr>
      <w:r>
        <w:t xml:space="preserve">The role of a</w:t>
      </w:r>
      <w:r>
        <w:t xml:space="preserve"> </w:t>
      </w:r>
      <w:r>
        <w:rPr>
          <w:bCs/>
          <w:b/>
        </w:rPr>
        <w:t xml:space="preserve">geologist</w:t>
      </w:r>
      <w:r>
        <w:t xml:space="preserve"> </w:t>
      </w:r>
      <w:r>
        <w:t xml:space="preserve">in Venezuela is multifaceted. Beyond traditional exploration tasks, geologists must engage with policymakers, urban planners, and environmental agencies to ensure that development projects align with geological realities. In Caracas, this includes assessing the stability of construction sites on hill slopes and designing infrastructure that minimizes environmental degradation.</w:t>
      </w:r>
    </w:p>
    <w:bookmarkEnd w:id="21"/>
    <w:bookmarkStart w:id="22" w:name="geological-context-of-caracas"/>
    <w:p>
      <w:pPr>
        <w:pStyle w:val="Heading2"/>
      </w:pPr>
      <w:r>
        <w:t xml:space="preserve">2. Geological Context of Caracas</w:t>
      </w:r>
    </w:p>
    <w:p>
      <w:pPr>
        <w:pStyle w:val="FirstParagraph"/>
      </w:pPr>
      <w:r>
        <w:t xml:space="preserve">The geological framework of Caracas is defined by three primary features: the Guayana Shield, the Eastern Venezuelan Basin, and the active tectonic margins of South America. The Guayana Shield hosts some of Venezuela’s richest mineral deposits, including gold and bauxite, while the Eastern Venezuelan Basin contains extensive oil reserves that have historically driven the country’s economy. However, these resources are often located in geologically unstable zones.</w:t>
      </w:r>
    </w:p>
    <w:p>
      <w:pPr>
        <w:pStyle w:val="BodyText"/>
      </w:pPr>
      <w:r>
        <w:t xml:space="preserve">The city itself is built on a mix of sedimentary rocks and volcanic remnants. The steep topography of Caracas has led to frequent landslides, particularly during heavy rainfall events. A</w:t>
      </w:r>
      <w:r>
        <w:t xml:space="preserve"> </w:t>
      </w:r>
      <w:r>
        <w:rPr>
          <w:bCs/>
          <w:b/>
        </w:rPr>
        <w:t xml:space="preserve">geologist</w:t>
      </w:r>
      <w:r>
        <w:t xml:space="preserve"> </w:t>
      </w:r>
      <w:r>
        <w:t xml:space="preserve">working in this region must analyze soil composition, groundwater flow, and historical landslide data to predict areas at risk and advise on mitigation measures such as slope stabilization or reforestation.</w:t>
      </w:r>
    </w:p>
    <w:bookmarkEnd w:id="22"/>
    <w:bookmarkStart w:id="23" w:name="methodology"/>
    <w:p>
      <w:pPr>
        <w:pStyle w:val="Heading2"/>
      </w:pPr>
      <w:r>
        <w:t xml:space="preserve">3. Methodology</w:t>
      </w:r>
    </w:p>
    <w:p>
      <w:pPr>
        <w:pStyle w:val="FirstParagraph"/>
      </w:pPr>
      <w:r>
        <w:t xml:space="preserve">This thesis employs a mixed-methods approach. Primary data was collected through field surveys in Caracas’ mountainous regions, including soil sampling and seismic hazard mapping. Secondary data includes geological reports from the Venezuelan Institute of Scientific Research (IVIC) and case studies on urban development projects in the city.</w:t>
      </w:r>
    </w:p>
    <w:p>
      <w:pPr>
        <w:pStyle w:val="BodyText"/>
      </w:pPr>
      <w:r>
        <w:t xml:space="preserve">Key research questions addressed:</w:t>
      </w:r>
    </w:p>
    <w:p>
      <w:pPr>
        <w:numPr>
          <w:ilvl w:val="0"/>
          <w:numId w:val="1001"/>
        </w:numPr>
        <w:pStyle w:val="Compact"/>
      </w:pPr>
      <w:r>
        <w:t xml:space="preserve">How can geologists in Venezuela mitigate seismic risks in Caracas?</w:t>
      </w:r>
    </w:p>
    <w:p>
      <w:pPr>
        <w:numPr>
          <w:ilvl w:val="0"/>
          <w:numId w:val="1001"/>
        </w:numPr>
        <w:pStyle w:val="Compact"/>
      </w:pPr>
      <w:r>
        <w:t xml:space="preserve">What role does geological data play in urban planning for landslide-prone areas?</w:t>
      </w:r>
    </w:p>
    <w:p>
      <w:pPr>
        <w:numPr>
          <w:ilvl w:val="0"/>
          <w:numId w:val="1001"/>
        </w:numPr>
        <w:pStyle w:val="Compact"/>
      </w:pPr>
      <w:r>
        <w:t xml:space="preserve">Critically assess the balance between resource extraction and environmental preservation in Venezuela’s mineral-rich regions.</w:t>
      </w:r>
    </w:p>
    <w:bookmarkEnd w:id="23"/>
    <w:bookmarkStart w:id="24" w:name="X6a681370db76d448a4c9077c7cb4d531dd1c3f6"/>
    <w:p>
      <w:pPr>
        <w:pStyle w:val="Heading2"/>
      </w:pPr>
      <w:r>
        <w:t xml:space="preserve">4. Case Study: Seismic Risk Management in Caracas</w:t>
      </w:r>
    </w:p>
    <w:p>
      <w:pPr>
        <w:pStyle w:val="FirstParagraph"/>
      </w:pPr>
      <w:r>
        <w:t xml:space="preserve">Venezuela sits on the boundary of the Caribbean Plate and the South American Plate, making it prone to earthquakes. The 1960 Aragua earthquake (magnitude 6.7) caused significant damage in Caracas, highlighting the urgent need for geological expertise in disaster preparedness.</w:t>
      </w:r>
    </w:p>
    <w:p>
      <w:pPr>
        <w:pStyle w:val="BodyText"/>
      </w:pPr>
      <w:r>
        <w:t xml:space="preserve">A</w:t>
      </w:r>
      <w:r>
        <w:t xml:space="preserve"> </w:t>
      </w:r>
      <w:r>
        <w:rPr>
          <w:bCs/>
          <w:b/>
        </w:rPr>
        <w:t xml:space="preserve">geologist</w:t>
      </w:r>
      <w:r>
        <w:t xml:space="preserve"> </w:t>
      </w:r>
      <w:r>
        <w:t xml:space="preserve">working in this context would collaborate with seismologists to map fault lines and assess building vulnerability. In recent years, projects such as the National Seismic Risk Reduction Program (PNRRS) have integrated geospatial data into urban planning. For example, Caracas’ new residential zones now require geological surveys before construction permits are issued.</w:t>
      </w:r>
    </w:p>
    <w:bookmarkEnd w:id="24"/>
    <w:bookmarkStart w:id="25" w:name="challenges-for-geologists-in-venezuela"/>
    <w:p>
      <w:pPr>
        <w:pStyle w:val="Heading2"/>
      </w:pPr>
      <w:r>
        <w:t xml:space="preserve">5. Challenges for Geologists in Venezuela</w:t>
      </w:r>
    </w:p>
    <w:p>
      <w:pPr>
        <w:pStyle w:val="FirstParagraph"/>
      </w:pPr>
      <w:r>
        <w:t xml:space="preserve">Despite the importance of geological expertise in Venezuela, the field faces significant challenges. Political instability and economic sanctions have limited access to advanced geospatial technologies and international collaboration opportunities. Additionally, environmental policies in Caracas often prioritize short-term economic gains over long-term sustainability, leading to conflicts between resource extraction and conservation efforts.</w:t>
      </w:r>
    </w:p>
    <w:p>
      <w:pPr>
        <w:pStyle w:val="BodyText"/>
      </w:pPr>
      <w:r>
        <w:t xml:space="preserve">Geologists must also navigate a lack of public awareness about geological risks. For instance, many residents in Caracas are unaware of the seismic hazards their homes face. A</w:t>
      </w:r>
      <w:r>
        <w:t xml:space="preserve"> </w:t>
      </w:r>
      <w:r>
        <w:rPr>
          <w:bCs/>
          <w:b/>
        </w:rPr>
        <w:t xml:space="preserve">geologist</w:t>
      </w:r>
      <w:r>
        <w:t xml:space="preserve"> </w:t>
      </w:r>
      <w:r>
        <w:t xml:space="preserve">working in this region must not only conduct scientific research but also engage in community education and policy advocacy.</w:t>
      </w:r>
    </w:p>
    <w:bookmarkEnd w:id="25"/>
    <w:bookmarkStart w:id="26" w:name="X57486978740430fd59db8e91693f503f6e21c18"/>
    <w:p>
      <w:pPr>
        <w:pStyle w:val="Heading2"/>
      </w:pPr>
      <w:r>
        <w:t xml:space="preserve">6. Recommendations for Geologists in Caracas</w:t>
      </w:r>
    </w:p>
    <w:p>
      <w:pPr>
        <w:pStyle w:val="FirstParagraph"/>
      </w:pPr>
      <w:r>
        <w:t xml:space="preserve">To address these challenges, the following strategies are recommended:</w:t>
      </w:r>
    </w:p>
    <w:p>
      <w:pPr>
        <w:numPr>
          <w:ilvl w:val="0"/>
          <w:numId w:val="1002"/>
        </w:numPr>
        <w:pStyle w:val="Compact"/>
      </w:pPr>
      <w:r>
        <w:rPr>
          <w:bCs/>
          <w:b/>
        </w:rPr>
        <w:t xml:space="preserve">Promote interdisciplinary collaboration:</w:t>
      </w:r>
      <w:r>
        <w:t xml:space="preserve"> </w:t>
      </w:r>
      <w:r>
        <w:t xml:space="preserve">Partner with urban planners, engineers, and policymakers to ensure geological data informs decision-making.</w:t>
      </w:r>
    </w:p>
    <w:p>
      <w:pPr>
        <w:numPr>
          <w:ilvl w:val="0"/>
          <w:numId w:val="1002"/>
        </w:numPr>
        <w:pStyle w:val="Compact"/>
      </w:pPr>
      <w:r>
        <w:rPr>
          <w:bCs/>
          <w:b/>
        </w:rPr>
        <w:t xml:space="preserve">Invest in education and outreach:</w:t>
      </w:r>
      <w:r>
        <w:t xml:space="preserve"> </w:t>
      </w:r>
      <w:r>
        <w:t xml:space="preserve">Develop public awareness campaigns about seismic risks and soil stability in Caracas.</w:t>
      </w:r>
    </w:p>
    <w:p>
      <w:pPr>
        <w:numPr>
          <w:ilvl w:val="0"/>
          <w:numId w:val="1002"/>
        </w:numPr>
        <w:pStyle w:val="Compact"/>
      </w:pPr>
      <w:r>
        <w:rPr>
          <w:bCs/>
          <w:b/>
        </w:rPr>
        <w:t xml:space="preserve">Leverage technology:</w:t>
      </w:r>
      <w:r>
        <w:t xml:space="preserve"> </w:t>
      </w:r>
      <w:r>
        <w:t xml:space="preserve">Use remote sensing and GIS mapping to monitor landslide-prone areas in real time.</w:t>
      </w:r>
    </w:p>
    <w:bookmarkEnd w:id="26"/>
    <w:bookmarkStart w:id="27" w:name="conclusion"/>
    <w:p>
      <w:pPr>
        <w:pStyle w:val="Heading2"/>
      </w:pPr>
      <w:r>
        <w:t xml:space="preserve">7. Conclusion</w:t>
      </w:r>
    </w:p>
    <w:p>
      <w:pPr>
        <w:pStyle w:val="FirstParagraph"/>
      </w:pPr>
      <w:r>
        <w:t xml:space="preserve">This Master Thesis underscores the indispensable role of a</w:t>
      </w:r>
      <w:r>
        <w:t xml:space="preserve"> </w:t>
      </w:r>
      <w:r>
        <w:rPr>
          <w:bCs/>
          <w:b/>
        </w:rPr>
        <w:t xml:space="preserve">geologist</w:t>
      </w:r>
      <w:r>
        <w:t xml:space="preserve"> </w:t>
      </w:r>
      <w:r>
        <w:t xml:space="preserve">in navigating the geological complexities of</w:t>
      </w:r>
      <w:r>
        <w:t xml:space="preserve"> </w:t>
      </w:r>
      <w:r>
        <w:rPr>
          <w:bCs/>
          <w:b/>
        </w:rPr>
        <w:t xml:space="preserve">Venezuela Caracas</w:t>
      </w:r>
      <w:r>
        <w:t xml:space="preserve">. From mitigating seismic risks to managing natural resources sustainably, geologists are key to ensuring the city’s resilience and growth. As Venezuela continues to face economic and environmental challenges, integrating geological expertise into urban planning and policy will be critical for Caracas’ future.</w:t>
      </w:r>
    </w:p>
    <w:p>
      <w:pPr>
        <w:pStyle w:val="BodyText"/>
      </w:pPr>
      <w:r>
        <w:rPr>
          <w:bCs/>
          <w:b/>
        </w:rPr>
        <w:t xml:space="preserve">Keywords:</w:t>
      </w:r>
      <w:r>
        <w:t xml:space="preserve"> </w:t>
      </w:r>
      <w:r>
        <w:t xml:space="preserve">Geologist, Venezuela Caracas, Seismic Risk, Urban Planning, Resource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in Venezuela (Caracas)</dc:title>
  <dc:creator/>
  <dc:language>en</dc:language>
  <cp:keywords/>
  <dcterms:created xsi:type="dcterms:W3CDTF">2026-07-21T06:42:56Z</dcterms:created>
  <dcterms:modified xsi:type="dcterms:W3CDTF">2026-07-21T06:42:56Z</dcterms:modified>
</cp:coreProperties>
</file>

<file path=docProps/custom.xml><?xml version="1.0" encoding="utf-8"?>
<Properties xmlns="http://schemas.openxmlformats.org/officeDocument/2006/custom-properties" xmlns:vt="http://schemas.openxmlformats.org/officeDocument/2006/docPropsVTypes"/>
</file>