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976846c4de1286e9245bc85c1ffa6f26b1736d"/>
    <w:p>
      <w:pPr>
        <w:pStyle w:val="Heading1"/>
      </w:pPr>
      <w:r>
        <w:t xml:space="preserve">Master Thesis: The Role of Graphic Designers in Shaping Visual Communication in India Bangalore</w:t>
      </w:r>
    </w:p>
    <w:p>
      <w:pPr>
        <w:pStyle w:val="FirstParagraph"/>
      </w:pPr>
      <w:r>
        <w:rPr>
          <w:bCs/>
          <w:b/>
        </w:rPr>
        <w:t xml:space="preserve">Introduction:</w:t>
      </w:r>
    </w:p>
    <w:p>
      <w:pPr>
        <w:pStyle w:val="BodyText"/>
      </w:pPr>
      <w:r>
        <w:t xml:space="preserve">The Master Thesis titled "</w:t>
      </w:r>
      <w:r>
        <w:rPr>
          <w:iCs/>
          <w:i/>
        </w:rPr>
        <w:t xml:space="preserve">The Evolution and Contemporary Role of Graphic Designers in India Bangalore</w:t>
      </w:r>
      <w:r>
        <w:t xml:space="preserve">" explores the dynamic interplay between graphic design as a profession, its cultural and economic significance, and the unique context of India's tech-savvy metropolis, Bangalore. As one of Asia’s fastest-growing cities, Bangalore has emerged as a hub for creativity alongside its reputation as an IT capital. This document delves into how graphic designers in India Bangalore navigate challenges such as rapid digital transformation, globalization, and local cultural nuances to create impactful visual narratives.</w:t>
      </w:r>
    </w:p>
    <w:bookmarkStart w:id="20" w:name="X6fba67595a47f2dca8ff7c2ff42d4786957d6e2"/>
    <w:p>
      <w:pPr>
        <w:pStyle w:val="Heading2"/>
      </w:pPr>
      <w:r>
        <w:t xml:space="preserve">Historical Context: Graphic Design in India’s Visual Landscape</w:t>
      </w:r>
    </w:p>
    <w:p>
      <w:pPr>
        <w:pStyle w:val="FirstParagraph"/>
      </w:pPr>
      <w:r>
        <w:t xml:space="preserve">The roots of graphic design in India trace back to colonial-era print media and post-independence propaganda. However, the profession gained prominence in the 1980s with the rise of advertising agencies and print publications. In Bangalore, which became a focal point for education and technology during the 1970s, graphic design evolved from a niche craft to a critical component of branding, marketing, and digital innovation. The city’s academic institutions, such as</w:t>
      </w:r>
      <w:r>
        <w:t xml:space="preserve"> </w:t>
      </w:r>
      <w:r>
        <w:rPr>
          <w:iCs/>
          <w:i/>
        </w:rPr>
        <w:t xml:space="preserve">Manipal Institute of Technology</w:t>
      </w:r>
      <w:r>
        <w:t xml:space="preserve"> </w:t>
      </w:r>
      <w:r>
        <w:t xml:space="preserve">and</w:t>
      </w:r>
      <w:r>
        <w:t xml:space="preserve"> </w:t>
      </w:r>
      <w:r>
        <w:rPr>
          <w:iCs/>
          <w:i/>
        </w:rPr>
        <w:t xml:space="preserve">Bangalore University</w:t>
      </w:r>
      <w:r>
        <w:t xml:space="preserve">, have played a pivotal role in formalizing graphic design education in India.</w:t>
      </w:r>
    </w:p>
    <w:bookmarkEnd w:id="20"/>
    <w:bookmarkStart w:id="21" w:name="X81c67b3b0f192b662ed70ef6f45fddb20517293"/>
    <w:p>
      <w:pPr>
        <w:pStyle w:val="Heading2"/>
      </w:pPr>
      <w:r>
        <w:t xml:space="preserve">The Role of Graphic Designers in India Bangalore: A Dual Responsibility</w:t>
      </w:r>
    </w:p>
    <w:p>
      <w:pPr>
        <w:pStyle w:val="FirstParagraph"/>
      </w:pPr>
      <w:r>
        <w:t xml:space="preserve">Graphic designers in India Bangalore serve as both artists and strategists. Their responsibilities span branding, advertising, web design, packaging, and social media content creation. In a city where startups and multinational corporations coexist, graphic designers must balance creativity with technical precision. For instance, they design logos for tech startups that need to appeal to global markets while also respecting India’s diverse cultural heritage.</w:t>
      </w:r>
    </w:p>
    <w:bookmarkEnd w:id="21"/>
    <w:bookmarkStart w:id="22" w:name="Xf1be854a1d789d4b86e5b33cfe5dabd09dcde92"/>
    <w:p>
      <w:pPr>
        <w:pStyle w:val="Heading2"/>
      </w:pPr>
      <w:r>
        <w:t xml:space="preserve">Challenges Faced by Graphic Designers in India Bangalore</w:t>
      </w:r>
    </w:p>
    <w:p>
      <w:pPr>
        <w:pStyle w:val="FirstParagraph"/>
      </w:pPr>
      <w:r>
        <w:t xml:space="preserve">The Master Thesis highlights several challenges unique to graphic designers in India Bangalore:</w:t>
      </w:r>
    </w:p>
    <w:p>
      <w:pPr>
        <w:numPr>
          <w:ilvl w:val="0"/>
          <w:numId w:val="1001"/>
        </w:numPr>
        <w:pStyle w:val="Compact"/>
      </w:pPr>
      <w:r>
        <w:t xml:space="preserve">Competition:** With a growing pool of graduates from design colleges, competition for high-profile projects is fierce.</w:t>
      </w:r>
    </w:p>
    <w:p>
      <w:pPr>
        <w:numPr>
          <w:ilvl w:val="0"/>
          <w:numId w:val="1001"/>
        </w:numPr>
        <w:pStyle w:val="Compact"/>
      </w:pPr>
      <w:r>
        <w:t xml:space="preserve">Globalization vs. Localization:** Designers must navigate the tension between adopting global design trends and preserving local aesthetics to resonate with Indian audiences.</w:t>
      </w:r>
    </w:p>
    <w:p>
      <w:pPr>
        <w:numPr>
          <w:ilvl w:val="0"/>
          <w:numId w:val="1001"/>
        </w:numPr>
        <w:pStyle w:val="Compact"/>
      </w:pPr>
      <w:r>
        <w:t xml:space="preserve">Digital Disruption:** The rise of AI tools like Adobe Firefly and Canva has democratized design, forcing professionals to upskill continuously to remain relevant.</w:t>
      </w:r>
    </w:p>
    <w:bookmarkEnd w:id="22"/>
    <w:bookmarkStart w:id="23" w:name="X4450bae39baa65a38441998f7f54a2dccee2372"/>
    <w:p>
      <w:pPr>
        <w:pStyle w:val="Heading2"/>
      </w:pPr>
      <w:r>
        <w:t xml:space="preserve">Opportunities for Graphic Designers in India Bangalore</w:t>
      </w:r>
    </w:p>
    <w:p>
      <w:pPr>
        <w:pStyle w:val="FirstParagraph"/>
      </w:pPr>
      <w:r>
        <w:t xml:space="preserve">Bangalore’s position as a tech and innovation hub offers unparalleled opportunities:</w:t>
      </w:r>
    </w:p>
    <w:p>
      <w:pPr>
        <w:numPr>
          <w:ilvl w:val="0"/>
          <w:numId w:val="1002"/>
        </w:numPr>
        <w:pStyle w:val="Compact"/>
      </w:pPr>
      <w:r>
        <w:t xml:space="preserve">Rise of Digital Marketing:** The demand for visual content in e-commerce, social media, and mobile apps is skyrocketing.</w:t>
      </w:r>
    </w:p>
    <w:p>
      <w:pPr>
        <w:numPr>
          <w:ilvl w:val="0"/>
          <w:numId w:val="1002"/>
        </w:numPr>
        <w:pStyle w:val="Compact"/>
      </w:pPr>
      <w:r>
        <w:t xml:space="preserve">Cultural Renaissance:** Designers are leveraging India’s rich heritage—through traditional patterns, typography, and color palettes—to create globally appealing yet authentically Indian visuals.</w:t>
      </w:r>
    </w:p>
    <w:p>
      <w:pPr>
        <w:numPr>
          <w:ilvl w:val="0"/>
          <w:numId w:val="1002"/>
        </w:numPr>
        <w:pStyle w:val="Compact"/>
      </w:pPr>
      <w:r>
        <w:t xml:space="preserve">Startup Ecosystem:** Bangalore’s startup culture provides a fertile ground for freelance designers to collaborate with entrepreneurs on branding and product design.</w:t>
      </w:r>
    </w:p>
    <w:bookmarkEnd w:id="23"/>
    <w:bookmarkStart w:id="24" w:name="X34a812983e49bcc096342d7fe34280cd8a4d560"/>
    <w:p>
      <w:pPr>
        <w:pStyle w:val="Heading2"/>
      </w:pPr>
      <w:r>
        <w:t xml:space="preserve">Cultural Nuances in Graphic Design: A Case Study</w:t>
      </w:r>
    </w:p>
    <w:p>
      <w:pPr>
        <w:pStyle w:val="FirstParagraph"/>
      </w:pPr>
      <w:r>
        <w:t xml:space="preserve">The Master Thesis includes a case study of</w:t>
      </w:r>
      <w:r>
        <w:t xml:space="preserve"> </w:t>
      </w:r>
      <w:r>
        <w:rPr>
          <w:iCs/>
          <w:i/>
        </w:rPr>
        <w:t xml:space="preserve">Kala Art Studio</w:t>
      </w:r>
      <w:r>
        <w:t xml:space="preserve">, a Bangalore-based design collective. Their project, "</w:t>
      </w:r>
      <w:r>
        <w:rPr>
          <w:iCs/>
          <w:i/>
        </w:rPr>
        <w:t xml:space="preserve">Urban Traditions</w:t>
      </w:r>
      <w:r>
        <w:t xml:space="preserve">," combined modern minimalism with South Indian motifs to create packaging for organic skincare products. This example illustrates how graphic designers in India Bangalore can bridge tradition and innovation, appealing to both domestic and international markets.</w:t>
      </w:r>
    </w:p>
    <w:bookmarkEnd w:id="24"/>
    <w:bookmarkStart w:id="25" w:name="Xf2f1f5b5b47552fe62099efb6876533517a05c1"/>
    <w:p>
      <w:pPr>
        <w:pStyle w:val="Heading2"/>
      </w:pPr>
      <w:r>
        <w:t xml:space="preserve">The Impact of Technology on Graphic Design in India Bangalore</w:t>
      </w:r>
    </w:p>
    <w:p>
      <w:pPr>
        <w:pStyle w:val="FirstParagraph"/>
      </w:pPr>
      <w:r>
        <w:t xml:space="preserve">Advancements in technology have transformed the graphic design landscape. In India Bangalore, designers now use tools like Figma, Procreate, and AI-generated assets to streamline workflows. However, the Master Thesis notes that over-reliance on automation risks diluting human creativity. The document argues for a hybrid approach: leveraging technology while emphasizing craftsmanship and cultural sensitivity.</w:t>
      </w:r>
    </w:p>
    <w:bookmarkEnd w:id="25"/>
    <w:bookmarkStart w:id="26" w:name="Xff3af3743142e6b70b330ec33542ab3fe20eef3"/>
    <w:p>
      <w:pPr>
        <w:pStyle w:val="Heading2"/>
      </w:pPr>
      <w:r>
        <w:t xml:space="preserve">Conclusion: Graphic Designers as Catalysts of Change in India Bangalore</w:t>
      </w:r>
    </w:p>
    <w:p>
      <w:pPr>
        <w:pStyle w:val="FirstParagraph"/>
      </w:pPr>
      <w:r>
        <w:t xml:space="preserve">The Master Thesis concludes that graphic designers in India Bangalore are not just creators of visual content—they are storytellers, innovators, and cultural ambassadors. As the city continues to evolve into a global design capital, their role will become even more critical. By addressing challenges such as digital disruption and cultural authenticity while embracing opportunities in technology and entrepreneurship, graphic designers can shape a future where visual communication transcends borders.</w:t>
      </w:r>
    </w:p>
    <w:p>
      <w:pPr>
        <w:pStyle w:val="BodyText"/>
      </w:pPr>
      <w:r>
        <w:rPr>
          <w:bCs/>
          <w:b/>
        </w:rPr>
        <w:t xml:space="preserve">Keywords:</w:t>
      </w:r>
      <w:r>
        <w:t xml:space="preserve"> </w:t>
      </w:r>
      <w:r>
        <w:t xml:space="preserve">Master Thesis, Graphic Designer,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Evolution and Contemporary Role of Graphic Designers in India Bangalore</dc:title>
  <dc:creator/>
  <dc:language>en</dc:language>
  <cp:keywords/>
  <dcterms:created xsi:type="dcterms:W3CDTF">2026-07-20T07:12:17Z</dcterms:created>
  <dcterms:modified xsi:type="dcterms:W3CDTF">2026-07-20T07:12:17Z</dcterms:modified>
</cp:coreProperties>
</file>

<file path=docProps/custom.xml><?xml version="1.0" encoding="utf-8"?>
<Properties xmlns="http://schemas.openxmlformats.org/officeDocument/2006/custom-properties" xmlns:vt="http://schemas.openxmlformats.org/officeDocument/2006/docPropsVTypes"/>
</file>