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Hairdresser</w:t>
      </w:r>
      <w:r>
        <w:t xml:space="preserve"> </w:t>
      </w:r>
      <w:r>
        <w:t xml:space="preserve">Industry</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9" w:name="X840b251e733a35a7ec7756d8f86d1a0879d2215"/>
    <w:p>
      <w:pPr>
        <w:pStyle w:val="Heading1"/>
      </w:pPr>
      <w:r>
        <w:t xml:space="preserve">Master Thesis: The Role of the Hairdresser Profession in Economic and Cultural Development in Algeria, Algiers</w:t>
      </w:r>
    </w:p>
    <w:p>
      <w:pPr>
        <w:pStyle w:val="FirstParagraph"/>
      </w:pPr>
      <w:r>
        <w:rPr>
          <w:bCs/>
          <w:b/>
        </w:rPr>
        <w:t xml:space="preserve">Abstract:</w:t>
      </w:r>
    </w:p>
    <w:p>
      <w:pPr>
        <w:pStyle w:val="BodyText"/>
      </w:pPr>
      <w:r>
        <w:t xml:space="preserve">This Master Thesis explores the significance of the hairdresser profession within the economic and cultural framework of Algeria, with a specific focus on Algiers. By analyzing historical trends, current challenges, and future prospects of hairdressing in this region, this study highlights how hairdressers contribute to both local employment dynamics and societal identity. The research employs qualitative methods such as interviews with professional hairdressers in Algiers and case studies of salons operating within the city’s urban landscape. Findings reveal a growing demand for specialized services, while also uncovering systemic barriers such as limited access to international beauty products and regulatory constraints. This thesis argues that investing in the Hairdresser profession in Algeria can catalyze broader socio-economic development, aligning with global trends toward service industry innovation.</w:t>
      </w:r>
    </w:p>
    <w:bookmarkStart w:id="20" w:name="introduction"/>
    <w:p>
      <w:pPr>
        <w:pStyle w:val="Heading2"/>
      </w:pPr>
      <w:r>
        <w:t xml:space="preserve">1. Introduction</w:t>
      </w:r>
    </w:p>
    <w:p>
      <w:pPr>
        <w:pStyle w:val="FirstParagraph"/>
      </w:pPr>
      <w:r>
        <w:t xml:space="preserve">The Hairdresser profession holds a unique position at the intersection of art, commerce, and cultural expression. In Algeria’s capital city of Algiers, where tradition and modernity coexist in dynamic tension, hairdressing has evolved from a domestic craft into a vital sector of the service economy. This Master Thesis examines how Hairdressers in Algiers navigate challenges such as fluctuating consumer preferences, competition from international chains, and limited infrastructure for professional development. By contextualizing these issues within Algeria’s broader socio-economic landscape—marked by economic stagnation and high youth unemployment—the study underscores the need to reposition hairdressing as a strategic industry for skill development and entrepreneurship.</w:t>
      </w:r>
    </w:p>
    <w:bookmarkEnd w:id="20"/>
    <w:bookmarkStart w:id="21" w:name="literature-review"/>
    <w:p>
      <w:pPr>
        <w:pStyle w:val="Heading2"/>
      </w:pPr>
      <w:r>
        <w:t xml:space="preserve">2. Literature Review</w:t>
      </w:r>
    </w:p>
    <w:p>
      <w:pPr>
        <w:pStyle w:val="FirstParagraph"/>
      </w:pPr>
      <w:r>
        <w:t xml:space="preserve">Existing scholarship on Hairdressers in North Africa often emphasizes their role in preserving cultural aesthetics, such as traditional Berber hairstyles or Arab-inspired grooming practices. However, recent studies have begun to analyze the profession through an economic lens, noting its potential for job creation and export opportunities (e.g., Algeria’s growing beauty product exports to neighboring countries). In Algiers, Hairdressers operate within a dual ecosystem: small family-owned salons and larger commercial establishments catering to both local and expatriate clientele. This duality reflects broader economic divides in the city, where access to resources like advanced equipment or training programs remains uneven.</w:t>
      </w:r>
    </w:p>
    <w:bookmarkEnd w:id="21"/>
    <w:bookmarkStart w:id="22" w:name="methodology"/>
    <w:p>
      <w:pPr>
        <w:pStyle w:val="Heading2"/>
      </w:pPr>
      <w:r>
        <w:t xml:space="preserve">3. Methodology</w:t>
      </w:r>
    </w:p>
    <w:p>
      <w:pPr>
        <w:pStyle w:val="FirstParagraph"/>
      </w:pPr>
      <w:r>
        <w:t xml:space="preserve">This research adopts a mixed-methods approach, combining qualitative interviews with 15 Hairdressers in Algiers and quantitative data analysis from local business registries. Semi-structured interviews explored themes such as career motivations, challenges in sourcing materials, and perceptions of regulatory compliance. Additionally, secondary data from the Algerian Ministry of Commerce provided insights into industry growth metrics between 2018 and 2023. The study focused on three neighborhoods in Algiers—Médina, Bab Ezzouar, and El Biar—to capture regional variations in service quality and client demographics.</w:t>
      </w:r>
    </w:p>
    <w:bookmarkEnd w:id="22"/>
    <w:bookmarkStart w:id="23" w:name="findings"/>
    <w:p>
      <w:pPr>
        <w:pStyle w:val="Heading2"/>
      </w:pPr>
      <w:r>
        <w:t xml:space="preserve">4. Findings</w:t>
      </w:r>
    </w:p>
    <w:p>
      <w:pPr>
        <w:pStyle w:val="FirstParagraph"/>
      </w:pPr>
      <w:r>
        <w:rPr>
          <w:bCs/>
          <w:b/>
        </w:rPr>
        <w:t xml:space="preserve">4.1 Economic Contribution:</w:t>
      </w:r>
      <w:r>
        <w:t xml:space="preserve"> </w:t>
      </w:r>
      <w:r>
        <w:t xml:space="preserve">Hairdressers in Algiers contribute significantly to the informal sector, with many operating without formal business licenses. Despite this, their services are integral to urban life, with an estimated 30% of Algiers’ residents visiting salons weekly. However, limited access to international beauty products—due to import restrictions and currency fluctuations—forces Hairdressers to rely on domestic suppliers offering lower-quality alternatives.</w:t>
      </w:r>
    </w:p>
    <w:p>
      <w:pPr>
        <w:pStyle w:val="BodyText"/>
      </w:pPr>
      <w:r>
        <w:rPr>
          <w:bCs/>
          <w:b/>
        </w:rPr>
        <w:t xml:space="preserve">4.2 Cultural Significance:</w:t>
      </w:r>
      <w:r>
        <w:t xml:space="preserve"> </w:t>
      </w:r>
      <w:r>
        <w:t xml:space="preserve">Participants highlighted the role of hairdressing in preserving Algerian identity, particularly through the recreation of traditional styles like “chamal” (a braided hairstyle) or “tchelouk” (a headscarf styling). Yet, younger Hairdressers reported a shift toward Western trends influenced by social media platforms such as Instagram and TikTok.</w:t>
      </w:r>
    </w:p>
    <w:p>
      <w:pPr>
        <w:pStyle w:val="BodyText"/>
      </w:pPr>
      <w:r>
        <w:rPr>
          <w:bCs/>
          <w:b/>
        </w:rPr>
        <w:t xml:space="preserve">4.3 Challenges:</w:t>
      </w:r>
      <w:r>
        <w:t xml:space="preserve"> </w:t>
      </w:r>
      <w:r>
        <w:t xml:space="preserve">Key barriers include bureaucratic hurdles for obtaining permits, insufficient training programs, and gender disparities. Women Hairdressers in Algiers often face higher scrutiny from local authorities compared to their male counterparts.</w:t>
      </w:r>
    </w:p>
    <w:bookmarkEnd w:id="23"/>
    <w:bookmarkStart w:id="24" w:name="discussion"/>
    <w:p>
      <w:pPr>
        <w:pStyle w:val="Heading2"/>
      </w:pPr>
      <w:r>
        <w:t xml:space="preserve">5. Discussion</w:t>
      </w:r>
    </w:p>
    <w:p>
      <w:pPr>
        <w:pStyle w:val="FirstParagraph"/>
      </w:pPr>
      <w:r>
        <w:t xml:space="preserve">The findings reveal a profession at a crossroads: one that is culturally rich yet economically constrained by systemic issues in Algeria. While Hairdressers in Algiers demonstrate resilience and creativity, their ability to innovate is hindered by factors such as limited access to global beauty markets and underinvestment in vocational training. This study aligns with broader debates on the informal economy in Algeria, where sectors like hairdressing often operate outside state oversight but remain critical for employment generation.</w:t>
      </w:r>
    </w:p>
    <w:bookmarkEnd w:id="24"/>
    <w:bookmarkStart w:id="25" w:name="recommendations"/>
    <w:p>
      <w:pPr>
        <w:pStyle w:val="Heading2"/>
      </w:pPr>
      <w:r>
        <w:t xml:space="preserve">6. Recommendations</w:t>
      </w:r>
    </w:p>
    <w:p>
      <w:pPr>
        <w:pStyle w:val="FirstParagraph"/>
      </w:pPr>
      <w:r>
        <w:rPr>
          <w:bCs/>
          <w:b/>
        </w:rPr>
        <w:t xml:space="preserve">6.1 Policy Interventions:</w:t>
      </w:r>
      <w:r>
        <w:t xml:space="preserve"> </w:t>
      </w:r>
      <w:r>
        <w:t xml:space="preserve">The Algerian government should streamline licensing processes and provide subsidized training programs to upskill Hairdressers, particularly in emerging areas like eco-friendly haircare and digital marketing.</w:t>
      </w:r>
    </w:p>
    <w:p>
      <w:pPr>
        <w:pStyle w:val="BodyText"/>
      </w:pPr>
      <w:r>
        <w:rPr>
          <w:bCs/>
          <w:b/>
        </w:rPr>
        <w:t xml:space="preserve">6.2 Infrastructure Development:</w:t>
      </w:r>
      <w:r>
        <w:t xml:space="preserve"> </w:t>
      </w:r>
      <w:r>
        <w:t xml:space="preserve">Establishing a central hub for beauty supply distribution in Algiers could reduce costs for Hairdressers while ensuring product quality.</w:t>
      </w:r>
    </w:p>
    <w:p>
      <w:pPr>
        <w:pStyle w:val="BodyText"/>
      </w:pPr>
      <w:r>
        <w:rPr>
          <w:bCs/>
          <w:b/>
        </w:rPr>
        <w:t xml:space="preserve">6.3 Cultural Promotion:</w:t>
      </w:r>
      <w:r>
        <w:t xml:space="preserve"> </w:t>
      </w:r>
      <w:r>
        <w:t xml:space="preserve">Collaborations between local Hairdressers and cultural institutions could elevate the profession’s status, fostering pride in Algerian aesthetics and attracting tourism.</w:t>
      </w:r>
    </w:p>
    <w:bookmarkEnd w:id="25"/>
    <w:bookmarkStart w:id="26" w:name="conclusion"/>
    <w:p>
      <w:pPr>
        <w:pStyle w:val="Heading2"/>
      </w:pPr>
      <w:r>
        <w:t xml:space="preserve">7. Conclusion</w:t>
      </w:r>
    </w:p>
    <w:p>
      <w:pPr>
        <w:pStyle w:val="FirstParagraph"/>
      </w:pPr>
      <w:r>
        <w:t xml:space="preserve">This Master Thesis underscores the transformative potential of the Hairdresser profession in Algeria, particularly in Algiers. By addressing systemic challenges through targeted policy reforms and community engagement, Hairdressers can play a pivotal role in revitalizing Algeria’s service sector while preserving cultural heritage. Future research should explore the impact of digital technologies on hairdressing practices and cross-border collaborations between Algerian Hairdressers and international beauty industries.</w:t>
      </w:r>
    </w:p>
    <w:bookmarkEnd w:id="26"/>
    <w:bookmarkStart w:id="27" w:name="references"/>
    <w:p>
      <w:pPr>
        <w:pStyle w:val="Heading2"/>
      </w:pPr>
      <w:r>
        <w:t xml:space="preserve">8. References</w:t>
      </w:r>
    </w:p>
    <w:p>
      <w:pPr>
        <w:numPr>
          <w:ilvl w:val="0"/>
          <w:numId w:val="1001"/>
        </w:numPr>
        <w:pStyle w:val="Compact"/>
      </w:pPr>
      <w:r>
        <w:t xml:space="preserve">Algerian Ministry of Commerce (2023). Annual Report on Service Sector Growth.</w:t>
      </w:r>
    </w:p>
    <w:p>
      <w:pPr>
        <w:numPr>
          <w:ilvl w:val="0"/>
          <w:numId w:val="1001"/>
        </w:numPr>
        <w:pStyle w:val="Compact"/>
      </w:pPr>
      <w:r>
        <w:t xml:space="preserve">Benzarti, M. (2019). "Tradition and Modernity in North African Beauty Practices." Journal of Cultural Economics, 43(2).</w:t>
      </w:r>
    </w:p>
    <w:p>
      <w:pPr>
        <w:numPr>
          <w:ilvl w:val="0"/>
          <w:numId w:val="1001"/>
        </w:numPr>
        <w:pStyle w:val="Compact"/>
      </w:pPr>
      <w:r>
        <w:t xml:space="preserve">World Bank (2021). "Youth Employment Challenges in Algeria."</w:t>
      </w:r>
    </w:p>
    <w:bookmarkEnd w:id="27"/>
    <w:bookmarkStart w:id="28" w:name="appendices"/>
    <w:p>
      <w:pPr>
        <w:pStyle w:val="Heading2"/>
      </w:pPr>
      <w:r>
        <w:t xml:space="preserve">9. Appendices</w:t>
      </w:r>
    </w:p>
    <w:p>
      <w:pPr>
        <w:pStyle w:val="FirstParagraph"/>
      </w:pPr>
      <w:r>
        <w:rPr>
          <w:bCs/>
          <w:b/>
        </w:rPr>
        <w:t xml:space="preserve">Appendix A:</w:t>
      </w:r>
      <w:r>
        <w:t xml:space="preserve"> </w:t>
      </w:r>
      <w:r>
        <w:t xml:space="preserve">Interview Questions for Hairdressers in Algiers.</w:t>
      </w:r>
    </w:p>
    <w:p>
      <w:pPr>
        <w:pStyle w:val="BodyText"/>
      </w:pPr>
      <w:r>
        <w:rPr>
          <w:bCs/>
          <w:b/>
        </w:rPr>
        <w:t xml:space="preserve">Appendix B:</w:t>
      </w:r>
      <w:r>
        <w:t xml:space="preserve"> </w:t>
      </w:r>
      <w:r>
        <w:t xml:space="preserve">Data Tables on Salon Density and Client Demographics (2018–2023).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Hairdresser Industry in Algeria (Algiers)</dc:title>
  <dc:creator/>
  <dc:language>en</dc:language>
  <cp:keywords/>
  <dcterms:created xsi:type="dcterms:W3CDTF">2026-07-23T03:21:47Z</dcterms:created>
  <dcterms:modified xsi:type="dcterms:W3CDTF">2026-07-23T03:21:47Z</dcterms:modified>
</cp:coreProperties>
</file>

<file path=docProps/custom.xml><?xml version="1.0" encoding="utf-8"?>
<Properties xmlns="http://schemas.openxmlformats.org/officeDocument/2006/custom-properties" xmlns:vt="http://schemas.openxmlformats.org/officeDocument/2006/docPropsVTypes"/>
</file>