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65646e9512cfc92e822bc9abe4f51080d40e879"/>
    <w:p>
      <w:pPr>
        <w:pStyle w:val="Heading1"/>
      </w:pPr>
      <w:r>
        <w:t xml:space="preserve">Master Thesis: The Role of Hairdressers in Addis Ababa, Ethiopia</w:t>
      </w:r>
    </w:p>
    <w:bookmarkStart w:id="20" w:name="abstract"/>
    <w:p>
      <w:pPr>
        <w:pStyle w:val="Heading2"/>
      </w:pPr>
      <w:r>
        <w:t xml:space="preserve">Abstract</w:t>
      </w:r>
    </w:p>
    <w:p>
      <w:pPr>
        <w:pStyle w:val="FirstParagraph"/>
      </w:pPr>
      <w:r>
        <w:t xml:space="preserve">This Master Thesis explores the socio-economic and cultural significance of hairdressers in Addis Ababa, Ethiopia. As a critical component of the service sector, hairdressers play a pivotal role in shaping personal identity and community dynamics within urban settings. The study examines challenges such as limited access to formal training, competition from foreign-owned salons, and the influence of globalization on traditional hairstyling practices. By analyzing data from interviews with local hairdressers, business owners, and cultural experts, this research highlights the opportunities for innovation and entrepreneurship in Ethiopia’s capital city.</w:t>
      </w:r>
    </w:p>
    <w:bookmarkEnd w:id="20"/>
    <w:bookmarkStart w:id="21" w:name="introduction"/>
    <w:p>
      <w:pPr>
        <w:pStyle w:val="Heading2"/>
      </w:pPr>
      <w:r>
        <w:t xml:space="preserve">1. Introduction</w:t>
      </w:r>
    </w:p>
    <w:p>
      <w:pPr>
        <w:pStyle w:val="FirstParagraph"/>
      </w:pPr>
      <w:r>
        <w:t xml:space="preserve">Addis Ababa, as the political and economic hub of Ethiopia, hosts a vibrant yet under-researched hairdressing industry. Hairdressers are not only service providers but also cultural custodians who reflect the evolving aesthetics of Ethiopian society. This thesis investigates how hairdressers in Addis Ababa navigate challenges such as lack of standardized training programs, fluctuating consumer demands, and the dominance of Western beauty standards in a context where traditional practices hold deep significance.</w:t>
      </w:r>
    </w:p>
    <w:p>
      <w:pPr>
        <w:pStyle w:val="BodyText"/>
      </w:pPr>
      <w:r>
        <w:t xml:space="preserve">The study is grounded in the intersection of economics, sociology, and cultural anthropology. It argues that understanding the role of hairdressers in Addis Ababa requires analyzing their contributions to both individual empowerment and national economic development. The findings will provide insights for policymakers, vocational training institutions, and entrepreneurs seeking to support sustainable growth in this sector.</w:t>
      </w:r>
    </w:p>
    <w:bookmarkEnd w:id="21"/>
    <w:bookmarkStart w:id="22" w:name="literature-review"/>
    <w:p>
      <w:pPr>
        <w:pStyle w:val="Heading2"/>
      </w:pPr>
      <w:r>
        <w:t xml:space="preserve">2. Literature Review</w:t>
      </w:r>
    </w:p>
    <w:p>
      <w:pPr>
        <w:pStyle w:val="FirstParagraph"/>
      </w:pPr>
      <w:r>
        <w:t xml:space="preserve">Research on hairdressing industries globally often focuses on urban centers, highlighting the sector’s potential for job creation and skill development. However, studies specific to Ethiopia remain limited. Existing literature emphasizes the informal nature of many hair salons in Addis Ababa, where practitioners often rely on apprenticeship models rather than formal education (Alemayehu et al., 2021). This gap underscores the need for localized research to address unique contextual challenges.</w:t>
      </w:r>
    </w:p>
    <w:p>
      <w:pPr>
        <w:pStyle w:val="BodyText"/>
      </w:pPr>
      <w:r>
        <w:t xml:space="preserve">Cultural studies on Ethiopian beauty practices reveal that traditional hairstyles, such as *netela* and *chaffa*, are deeply tied to social status and identity. However, globalization has introduced Western trends, leading to a shift in consumer preferences. This tension between tradition and modernity is central to understanding the challenges faced by hairdressers in Addis Ababa.</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A total of 50 hairdressers across different neighborhoods in Addis Ababa—such as Bole, Arat Kilo, and Nubia—were interviewed to gather insights into their daily operations, challenges, and aspirations. Additionally, secondary data from the Ethiopian Ministry of Trade and industry reports were analyzed to assess the economic impact of the sector.</w:t>
      </w:r>
    </w:p>
    <w:p>
      <w:pPr>
        <w:pStyle w:val="BodyText"/>
      </w:pPr>
      <w:r>
        <w:t xml:space="preserve">The study also includes case studies of two successful hair salons in Addis Ababa: one specializing in traditional Ethiopian styles and another offering fusion cuts inspired by global trends. These examples illustrate how local practitioners adapt to changing market dynamics while preserving cultural heritage.</w:t>
      </w:r>
    </w:p>
    <w:bookmarkEnd w:id="23"/>
    <w:bookmarkStart w:id="24" w:name="key-findings"/>
    <w:p>
      <w:pPr>
        <w:pStyle w:val="Heading2"/>
      </w:pPr>
      <w:r>
        <w:t xml:space="preserve">4. Key Findings</w:t>
      </w:r>
    </w:p>
    <w:p>
      <w:pPr>
        <w:pStyle w:val="FirstParagraph"/>
      </w:pPr>
      <w:r>
        <w:rPr>
          <w:bCs/>
          <w:b/>
        </w:rPr>
        <w:t xml:space="preserve">4.1 Economic Contributions:</w:t>
      </w:r>
      <w:r>
        <w:t xml:space="preserve"> </w:t>
      </w:r>
      <w:r>
        <w:t xml:space="preserve">Hairdressers in Addis Ababa contribute significantly to the informal economy, with many operating small-scale businesses that employ apprentices. Data from the Ethiopian Chamber of Commerce indicate that the sector generates an estimated 5% of urban employment opportunities.</w:t>
      </w:r>
    </w:p>
    <w:p>
      <w:pPr>
        <w:pStyle w:val="BodyText"/>
      </w:pPr>
      <w:r>
        <w:rPr>
          <w:bCs/>
          <w:b/>
        </w:rPr>
        <w:t xml:space="preserve">4.2 Training and Skill Development:</w:t>
      </w:r>
      <w:r>
        <w:t xml:space="preserve"> </w:t>
      </w:r>
      <w:r>
        <w:t xml:space="preserve">Over 70% of surveyed hairdressers reported receiving training through informal apprenticeships, with only 15% having completed formal vocational courses. This lack of standardized education has led to inconsistencies in service quality and limited career advancement opportunities.</w:t>
      </w:r>
    </w:p>
    <w:p>
      <w:pPr>
        <w:pStyle w:val="BodyText"/>
      </w:pPr>
      <w:r>
        <w:rPr>
          <w:bCs/>
          <w:b/>
        </w:rPr>
        <w:t xml:space="preserve">4.3 Cultural Dynamics:</w:t>
      </w:r>
      <w:r>
        <w:t xml:space="preserve"> </w:t>
      </w:r>
      <w:r>
        <w:t xml:space="preserve">While modern hairstyles are increasingly popular, especially among younger demographics, traditional styles remain a staple for older clients and during cultural events such as weddings and religious ceremonies. Hairdressers who blend traditional techniques with contemporary trends report higher customer satisfaction rates.</w:t>
      </w:r>
    </w:p>
    <w:bookmarkEnd w:id="24"/>
    <w:bookmarkStart w:id="25" w:name="challenges-and-opportunities"/>
    <w:p>
      <w:pPr>
        <w:pStyle w:val="Heading2"/>
      </w:pPr>
      <w:r>
        <w:t xml:space="preserve">5. Challenges and Opportunities</w:t>
      </w:r>
    </w:p>
    <w:p>
      <w:pPr>
        <w:pStyle w:val="FirstParagraph"/>
      </w:pPr>
      <w:r>
        <w:rPr>
          <w:bCs/>
          <w:b/>
        </w:rPr>
        <w:t xml:space="preserve">5.1 Challenges:</w:t>
      </w:r>
      <w:r>
        <w:t xml:space="preserve"> </w:t>
      </w:r>
      <w:r>
        <w:t xml:space="preserve">Hairdressers in Addis Ababa face obstacles such as rising competition from large chain salons, limited access to modern tools, and regulatory hurdles for formalizing their businesses. Additionally, the stigma associated with informal work often deters young people from entering the sector.</w:t>
      </w:r>
    </w:p>
    <w:p>
      <w:pPr>
        <w:pStyle w:val="BodyText"/>
      </w:pPr>
      <w:r>
        <w:rPr>
          <w:bCs/>
          <w:b/>
        </w:rPr>
        <w:t xml:space="preserve">5.2 Opportunities:</w:t>
      </w:r>
      <w:r>
        <w:t xml:space="preserve"> </w:t>
      </w:r>
      <w:r>
        <w:t xml:space="preserve">The growing middle class and increasing disposable income present opportunities for innovation. Partnerships between vocational training institutions and local hair salons could address skill gaps, while digital marketing initiatives could help traditional practitioners reach wider audiences.</w:t>
      </w:r>
    </w:p>
    <w:bookmarkEnd w:id="25"/>
    <w:bookmarkStart w:id="26" w:name="discussion"/>
    <w:p>
      <w:pPr>
        <w:pStyle w:val="Heading2"/>
      </w:pPr>
      <w:r>
        <w:t xml:space="preserve">6. Discussion</w:t>
      </w:r>
    </w:p>
    <w:p>
      <w:pPr>
        <w:pStyle w:val="FirstParagraph"/>
      </w:pPr>
      <w:r>
        <w:t xml:space="preserve">The findings of this Master Thesis underscore the need to reframe the role of hairdressers in Addis Ababa as not just service providers but agents of cultural preservation and economic empowerment. By investing in formal training programs and promoting local talent, Ethiopia can position its hairdressing industry as a model for sustainable urban development.</w:t>
      </w:r>
    </w:p>
    <w:p>
      <w:pPr>
        <w:pStyle w:val="BodyText"/>
      </w:pPr>
      <w:r>
        <w:t xml:space="preserve">Moreover, this research highlights the importance of integrating cultural sensitivity into policy frameworks that support small businesses. Hairdressers in Addis Ababa exemplify how traditional practices can coexist with modern innovation, offering valuable lessons for similar sectors across Africa.</w:t>
      </w:r>
    </w:p>
    <w:bookmarkEnd w:id="26"/>
    <w:bookmarkStart w:id="27" w:name="conclusion"/>
    <w:p>
      <w:pPr>
        <w:pStyle w:val="Heading2"/>
      </w:pPr>
      <w:r>
        <w:t xml:space="preserve">7. Conclusion</w:t>
      </w:r>
    </w:p>
    <w:p>
      <w:pPr>
        <w:pStyle w:val="FirstParagraph"/>
      </w:pPr>
      <w:r>
        <w:t xml:space="preserve">In conclusion, this Master Thesis on Hairdressers in Ethiopia’s Addis Ababa provides a comprehensive analysis of their socio-economic and cultural significance. The study reveals that while challenges persist, the sector holds immense potential for growth when supported by targeted investments in education and infrastructure. Future research should explore the role of technology in transforming traditional hairdressing practices, ensuring that this vital industry continues to thrive in Ethiopia’s dynamic urban landscape.</w:t>
      </w:r>
    </w:p>
    <w:bookmarkEnd w:id="27"/>
    <w:bookmarkStart w:id="28" w:name="references"/>
    <w:p>
      <w:pPr>
        <w:pStyle w:val="Heading2"/>
      </w:pPr>
      <w:r>
        <w:t xml:space="preserve">References</w:t>
      </w:r>
    </w:p>
    <w:p>
      <w:pPr>
        <w:pStyle w:val="FirstParagraph"/>
      </w:pPr>
      <w:r>
        <w:t xml:space="preserve">Alemayehu, T., Gebremedhin, A., &amp; Teklebrhan, M. (2021). *The Informal Economy and Urban Employment in Ethiopia*. Addis Ababa: Ethiopian Institute of Economic Studies.</w:t>
      </w:r>
    </w:p>
    <w:p>
      <w:pPr>
        <w:pStyle w:val="BodyText"/>
      </w:pPr>
      <w:r>
        <w:t xml:space="preserve">Ethiopian Ministry of Trade. (2023). *Annual Report on Service Sector Development*.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Addis Ababa, Ethiopia</dc:title>
  <dc:creator/>
  <dc:language>en</dc:language>
  <cp:keywords/>
  <dcterms:created xsi:type="dcterms:W3CDTF">2026-07-21T10:47:16Z</dcterms:created>
  <dcterms:modified xsi:type="dcterms:W3CDTF">2026-07-21T10:47:16Z</dcterms:modified>
</cp:coreProperties>
</file>

<file path=docProps/custom.xml><?xml version="1.0" encoding="utf-8"?>
<Properties xmlns="http://schemas.openxmlformats.org/officeDocument/2006/custom-properties" xmlns:vt="http://schemas.openxmlformats.org/officeDocument/2006/docPropsVTypes"/>
</file>