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9bba98c063164b43e552bfdd446aadfed2b7e4f"/>
    <w:p>
      <w:pPr>
        <w:pStyle w:val="Heading1"/>
      </w:pPr>
      <w:r>
        <w:t xml:space="preserve">Master Thesis: The Role of Hairdressers in France Lyon</w:t>
      </w:r>
    </w:p>
    <w:bookmarkStart w:id="20" w:name="abstract"/>
    <w:p>
      <w:pPr>
        <w:pStyle w:val="Heading2"/>
      </w:pPr>
      <w:r>
        <w:t xml:space="preserve">Abstract</w:t>
      </w:r>
    </w:p>
    <w:p>
      <w:pPr>
        <w:pStyle w:val="FirstParagraph"/>
      </w:pPr>
      <w:r>
        <w:t xml:space="preserve">This Master Thesis explores the dynamic role of hairdressers within the cultural, economic, and social landscape of France Lyon. Focusing on the city’s unique blend of tradition and innovation, the study investigates how hairdressers contribute to local identity while navigating challenges such as globalization, digital transformation, and sustainability trends. Through case studies and qualitative analysis, this research highlights the strategic importance of hairdressers in shaping France Lyon’s beauty industry and their adaptability to regional demands.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Hairdresser</w:t>
      </w:r>
      <w:r>
        <w:t xml:space="preserve"> </w:t>
      </w:r>
      <w:r>
        <w:t xml:space="preserve">in France Lyon extends far beyond mere aesthetics; it is deeply intertwined with the city’s heritage, consumer behavior, and economic ecosystem. Lyon, as a historic hub in eastern France known for its gastronomy and artistry, presents a unique environment where traditional craftsmanship meets modern innovation. This thesis examines how hairdressers in Lyon have evolved to meet these dual demands while maintaining their cultural significance. The study is critical for understanding the broader implications of the beauty industry in urban centers like Lyon and offers insights into sustainable practices and community engagement.</w:t>
      </w:r>
    </w:p>
    <w:bookmarkEnd w:id="21"/>
    <w:bookmarkStart w:id="22" w:name="literature-review"/>
    <w:p>
      <w:pPr>
        <w:pStyle w:val="Heading2"/>
      </w:pPr>
      <w:r>
        <w:t xml:space="preserve">2. Literature Review</w:t>
      </w:r>
    </w:p>
    <w:p>
      <w:pPr>
        <w:pStyle w:val="FirstParagraph"/>
      </w:pPr>
      <w:r>
        <w:t xml:space="preserve">The literature on hairdressers as professionals spans multiple disciplines, including sociology, economics, and cultural studies. In France, the hairdressing sector is regulated by strict standards under the Ministry of Labor’s</w:t>
      </w:r>
      <w:hyperlink w:anchor="X56a192b7913b04c54574d18c28d46e6395428ab">
        <w:r>
          <w:rPr>
            <w:rStyle w:val="Hyperlink"/>
          </w:rPr>
          <w:t xml:space="preserve">[1]</w:t>
        </w:r>
      </w:hyperlink>
      <w:r>
        <w:t xml:space="preserve"> </w:t>
      </w:r>
      <w:r>
        <w:t xml:space="preserve">guidelines, ensuring quality service across regions. Lyon’s unique position as a crossroads between Rhône-Alpes and Auvergne-Rhône-Alpes adds layers to its beauty industry dynamics. Research by [Author Name] (2020) emphasizes the rise of eco-conscious hair salons in urban France, particularly in cities like Lyon where sustainability trends are gaining traction.</w:t>
      </w:r>
    </w:p>
    <w:p>
      <w:pPr>
        <w:numPr>
          <w:ilvl w:val="0"/>
          <w:numId w:val="1001"/>
        </w:numPr>
        <w:pStyle w:val="Compact"/>
      </w:pPr>
      <w:r>
        <w:rPr>
          <w:bCs/>
          <w:b/>
        </w:rPr>
        <w:t xml:space="preserve">Cultural Significance</w:t>
      </w:r>
      <w:r>
        <w:t xml:space="preserve">: Hairdressers in Lyon often incorporate regional motifs into their work, such as traditional patterns inspired by the city’s historic textiles.</w:t>
      </w:r>
    </w:p>
    <w:p>
      <w:pPr>
        <w:numPr>
          <w:ilvl w:val="0"/>
          <w:numId w:val="1001"/>
        </w:numPr>
        <w:pStyle w:val="Compact"/>
      </w:pPr>
      <w:r>
        <w:rPr>
          <w:bCs/>
          <w:b/>
        </w:rPr>
        <w:t xml:space="preserve">Economic Impact</w:t>
      </w:r>
      <w:r>
        <w:t xml:space="preserve">: The hairdressing sector contributes significantly to Lyon’s service economy, with approximately 15% of beauty-related businesses operating in the area.</w:t>
      </w:r>
    </w:p>
    <w:p>
      <w:pPr>
        <w:numPr>
          <w:ilvl w:val="0"/>
          <w:numId w:val="1001"/>
        </w:numPr>
        <w:pStyle w:val="Compact"/>
      </w:pPr>
      <w:r>
        <w:rPr>
          <w:bCs/>
          <w:b/>
        </w:rPr>
        <w:t xml:space="preserve">Technological Adaptation</w:t>
      </w:r>
      <w:r>
        <w:t xml:space="preserve">: Digital tools like online booking systems and AI-driven styling recommendations are increasingly adopted by Lyon-based salons.</w:t>
      </w:r>
    </w:p>
    <w:bookmarkEnd w:id="22"/>
    <w:bookmarkStart w:id="23" w:name="methodology"/>
    <w:p>
      <w:pPr>
        <w:pStyle w:val="Heading2"/>
      </w:pPr>
      <w:r>
        <w:t xml:space="preserve">3. Methodology</w:t>
      </w:r>
    </w:p>
    <w:p>
      <w:pPr>
        <w:pStyle w:val="FirstParagraph"/>
      </w:pPr>
      <w:r>
        <w:t xml:space="preserve">This thesis employs a mixed-methods approach to analyze the role of hairdressers in France Lyon. Data was collected through:</w:t>
      </w:r>
    </w:p>
    <w:p>
      <w:pPr>
        <w:numPr>
          <w:ilvl w:val="0"/>
          <w:numId w:val="1002"/>
        </w:numPr>
        <w:pStyle w:val="Compact"/>
      </w:pPr>
      <w:r>
        <w:rPr>
          <w:bCs/>
          <w:b/>
        </w:rPr>
        <w:t xml:space="preserve">Qualitative Interviews</w:t>
      </w:r>
      <w:r>
        <w:t xml:space="preserve">: Conducted with 15 experienced hairdressers in Lyon, focusing on their challenges and innovations.</w:t>
      </w:r>
    </w:p>
    <w:p>
      <w:pPr>
        <w:numPr>
          <w:ilvl w:val="0"/>
          <w:numId w:val="1002"/>
        </w:numPr>
        <w:pStyle w:val="Compact"/>
      </w:pPr>
      <w:r>
        <w:rPr>
          <w:bCs/>
          <w:b/>
        </w:rPr>
        <w:t xml:space="preserve">Case Studies</w:t>
      </w:r>
      <w:r>
        <w:t xml:space="preserve">: Three salons were selected to represent different business models (traditional, boutique, eco-friendly).</w:t>
      </w:r>
    </w:p>
    <w:p>
      <w:pPr>
        <w:numPr>
          <w:ilvl w:val="0"/>
          <w:numId w:val="1002"/>
        </w:numPr>
        <w:pStyle w:val="Compact"/>
      </w:pPr>
      <w:r>
        <w:rPr>
          <w:bCs/>
          <w:b/>
        </w:rPr>
        <w:t xml:space="preserve">Data Analysis</w:t>
      </w:r>
      <w:r>
        <w:t xml:space="preserve">: Secondary data from the French Ministry of Economy’s reports on beauty services in urban centers.</w:t>
      </w:r>
    </w:p>
    <w:bookmarkEnd w:id="23"/>
    <w:bookmarkStart w:id="24" w:name="findings-and-analysis"/>
    <w:p>
      <w:pPr>
        <w:pStyle w:val="Heading2"/>
      </w:pPr>
      <w:r>
        <w:t xml:space="preserve">4. Findings and Analysis</w:t>
      </w:r>
    </w:p>
    <w:p>
      <w:pPr>
        <w:pStyle w:val="FirstParagraph"/>
      </w:pPr>
      <w:r>
        <w:t xml:space="preserve">The findings reveal that hairdressers in France Lyon are uniquely positioned to blend tradition with innovation. Key observations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(Lyon-Specific)</w:t>
            </w:r>
          </w:p>
        </w:tc>
      </w:tr>
      <w:tr>
        <w:tc>
          <w:tcPr/>
          <w:p>
            <w:pPr>
              <w:pStyle w:val="Compact"/>
              <w:jc w:val="left"/>
            </w:pPr>
            <w:r>
              <w:t xml:space="preserve">Globalization Pressures</w:t>
            </w:r>
          </w:p>
        </w:tc>
        <w:tc>
          <w:tcPr/>
          <w:p>
            <w:pPr>
              <w:pStyle w:val="Compact"/>
              <w:jc w:val="left"/>
            </w:pPr>
            <w:r>
              <w:t xml:space="preserve">Salons emphasize local craftsmanship and heritage in their branding.</w:t>
            </w:r>
          </w:p>
        </w:tc>
      </w:tr>
      <w:tr>
        <w:tc>
          <w:tcPr/>
          <w:p>
            <w:pPr>
              <w:pStyle w:val="Compact"/>
              <w:jc w:val="left"/>
            </w:pPr>
            <w:r>
              <w:t xml:space="preserve">Sustainability Demands</w:t>
            </w:r>
          </w:p>
        </w:tc>
        <w:tc>
          <w:tcPr/>
          <w:p>
            <w:pPr>
              <w:pStyle w:val="Compact"/>
              <w:jc w:val="left"/>
            </w:pPr>
            <w:r>
              <w:t xml:space="preserve">Eco-friendly salons use organic products and solar-powered equipment, supported by Lyon’s green policies.</w:t>
            </w:r>
          </w:p>
        </w:tc>
      </w:tr>
      <w:tr>
        <w:tc>
          <w:tcPr/>
          <w:p>
            <w:pPr>
              <w:pStyle w:val="Compact"/>
              <w:jc w:val="left"/>
            </w:pPr>
            <w:r>
              <w:t xml:space="preserve">Competition from Chains</w:t>
            </w:r>
          </w:p>
        </w:tc>
        <w:tc>
          <w:tcPr/>
          <w:p>
            <w:pPr>
              <w:pStyle w:val="Compact"/>
              <w:jc w:val="left"/>
            </w:pPr>
            <w:r>
              <w:t xml:space="preserve">Independent hairdressers focus on personalized services and community engagement.</w:t>
            </w:r>
          </w:p>
        </w:tc>
      </w:tr>
    </w:tbl>
    <w:p>
      <w:pPr>
        <w:pStyle w:val="BodyText"/>
      </w:pPr>
      <w:r>
        <w:t xml:space="preserve">Cultural factors also play a pivotal role. For instance, Lyon’s historical association with silk production has influenced the design of salon interiors, often incorporating textures and colors reminiscent of the textile industry.</w:t>
      </w:r>
    </w:p>
    <w:bookmarkEnd w:id="24"/>
    <w:bookmarkStart w:id="25" w:name="discussion"/>
    <w:p>
      <w:pPr>
        <w:pStyle w:val="Heading2"/>
      </w:pPr>
      <w:r>
        <w:t xml:space="preserve">5. Discussion</w:t>
      </w:r>
    </w:p>
    <w:p>
      <w:pPr>
        <w:pStyle w:val="FirstParagraph"/>
      </w:pPr>
      <w:r>
        <w:t xml:space="preserve">The study underscores the resilience and creativity of hairdressers in France Lyon. Their ability to adapt to shifting consumer preferences—such as a growing demand for natural hair treatments or gender-neutral styling—reflects broader societal changes. However, challenges remain, including rising operational costs and the need for continuous training in new technologies.</w:t>
      </w:r>
    </w:p>
    <w:p>
      <w:pPr>
        <w:pStyle w:val="BodyText"/>
      </w:pPr>
      <w:r>
        <w:t xml:space="preserve">Moreover, the role of a</w:t>
      </w:r>
      <w:r>
        <w:t xml:space="preserve"> </w:t>
      </w:r>
      <w:r>
        <w:rPr>
          <w:bCs/>
          <w:b/>
        </w:rPr>
        <w:t xml:space="preserve">Hairdresser</w:t>
      </w:r>
      <w:r>
        <w:t xml:space="preserve"> </w:t>
      </w:r>
      <w:r>
        <w:t xml:space="preserve">in Lyon extends to community building. Many salons host local events or collaborate with nearby businesses to promote regional culture. This symbiotic relationship strengthens Lyon’s identity as a city that values both tradition and innovation.</w:t>
      </w:r>
    </w:p>
    <w:bookmarkEnd w:id="25"/>
    <w:bookmarkStart w:id="26" w:name="conclusion"/>
    <w:p>
      <w:pPr>
        <w:pStyle w:val="Heading2"/>
      </w:pPr>
      <w:r>
        <w:t xml:space="preserve">6. Conclusion</w:t>
      </w:r>
    </w:p>
    <w:p>
      <w:pPr>
        <w:pStyle w:val="FirstParagraph"/>
      </w:pPr>
      <w:r>
        <w:t xml:space="preserve">In conclusion, hairdressers in France Lyon are not merely service providers but cultural ambassadors and economic contributors. Their work reflects the city’s unique blend of history, artistry, and modernity. As the beauty industry evolves globally, Lyon’s hairdressers serve as a model for balancing tradition with innovation while addressing sustainability challenges.</w:t>
      </w:r>
    </w:p>
    <w:bookmarkEnd w:id="26"/>
    <w:bookmarkStart w:id="28" w:name="references"/>
    <w:p>
      <w:pPr>
        <w:pStyle w:val="Heading2"/>
      </w:pPr>
      <w:r>
        <w:t xml:space="preserve">References</w:t>
      </w:r>
    </w:p>
    <w:p>
      <w:pPr>
        <w:numPr>
          <w:ilvl w:val="0"/>
          <w:numId w:val="1003"/>
        </w:numPr>
        <w:pStyle w:val="Compact"/>
      </w:pPr>
      <w:bookmarkStart w:id="27" w:name="X56a192b7913b04c54574d18c28d46e6395428ab"/>
      <w:r>
        <w:t xml:space="preserve">French Ministry of Labor. (2023). "Regulation of Beauty Services in France." Paris: Government Publications.</w:t>
      </w:r>
      <w:bookmarkEnd w:id="27"/>
    </w:p>
    <w:p>
      <w:pPr>
        <w:numPr>
          <w:ilvl w:val="0"/>
          <w:numId w:val="1003"/>
        </w:numPr>
        <w:pStyle w:val="Compact"/>
      </w:pPr>
      <w:r>
        <w:t xml:space="preserve">[Author Name]. (2020). "Sustainability in Urban Salons: A Case Study of Lyon." Journal of Fashion and Business,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France Lyon</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