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1cd34d3c9bedab6b67ca3c81800359092dc493"/>
    <w:p>
      <w:pPr>
        <w:pStyle w:val="Heading1"/>
      </w:pPr>
      <w:r>
        <w:t xml:space="preserve">Master Thesis: Exploring the Cultural and Professional Dynamics of Hairdressers in Japan, Tokyo</w:t>
      </w:r>
    </w:p>
    <w:bookmarkStart w:id="20" w:name="abstract"/>
    <w:p>
      <w:pPr>
        <w:pStyle w:val="Heading2"/>
      </w:pPr>
      <w:r>
        <w:t xml:space="preserve">Abstract</w:t>
      </w:r>
    </w:p>
    <w:p>
      <w:pPr>
        <w:pStyle w:val="FirstParagraph"/>
      </w:pPr>
      <w:r>
        <w:t xml:space="preserve">This Master Thesis critically examines the role of Hairdressers within the unique socio-cultural landscape of Japan, with a focus on Tokyo. As a global hub for innovation and tradition, Tokyo offers a distinctive environment where Hairdressers navigate the intersection of aesthetic perfection, cultural heritage, and modern consumer expectations. Through qualitative research methods—including interviews with professional Hairdressers and analysis of industry trends—this thesis explores how Hairdressers in Japan Tokyo contribute to both individual identity formation and broader societal norms. The study highlights the challenges faced by practitioners in maintaining high standards while adapting to evolving demands, such as the integration of technology, sustainability, and globalized beauty ideals. By framing Hairdressers as cultural ambassadors and skilled professionals, this thesis underscores their significance in shaping Japan’s image on the international stage.</w:t>
      </w:r>
    </w:p>
    <w:bookmarkEnd w:id="20"/>
    <w:bookmarkStart w:id="21" w:name="introduction"/>
    <w:p>
      <w:pPr>
        <w:pStyle w:val="Heading2"/>
      </w:pPr>
      <w:r>
        <w:t xml:space="preserve">Introduction</w:t>
      </w:r>
    </w:p>
    <w:p>
      <w:pPr>
        <w:pStyle w:val="FirstParagraph"/>
      </w:pPr>
      <w:r>
        <w:t xml:space="preserve">In Japan Tokyo, the profession of a Hairdresser transcends mere hairstyling; it embodies a blend of artistry, discipline, and cultural reverence. This Master Thesis seeks to unravel the complexities of this role by situating it within the context of Tokyo’s dynamic urban environment. As one of the world’s most densely populated cities, Tokyo presents unique challenges for Hairdressers, including intense competition, high client expectations, and a need to balance traditional Japanese aesthetics with contemporary global trends. The thesis investigates how Hairdressers in Japan Tokyo navigate these pressures while maintaining their professional integrity and contributing to the city’s reputation as a leader in beauty innovation.</w:t>
      </w:r>
    </w:p>
    <w:p>
      <w:pPr>
        <w:pStyle w:val="BodyText"/>
      </w:pPr>
      <w:r>
        <w:t xml:space="preserve">The study is particularly relevant given Tokyo’s status as a melting pot of cultures, where Hairdressers must cater to diverse clientele ranging from local residents to international visitors. This Master Thesis argues that Hairdressers are not only service providers but also cultural intermediaries who reflect and shape Japan’s evolving beauty standards.</w:t>
      </w:r>
    </w:p>
    <w:bookmarkEnd w:id="21"/>
    <w:bookmarkStart w:id="22" w:name="literature-review"/>
    <w:p>
      <w:pPr>
        <w:pStyle w:val="Heading2"/>
      </w:pPr>
      <w:r>
        <w:t xml:space="preserve">Literature Review</w:t>
      </w:r>
    </w:p>
    <w:p>
      <w:pPr>
        <w:pStyle w:val="FirstParagraph"/>
      </w:pPr>
      <w:r>
        <w:t xml:space="preserve">Existing research on Hairdressers in Japan often emphasizes the profession’s historical roots in traditional practices such as</w:t>
      </w:r>
      <w:r>
        <w:t xml:space="preserve"> </w:t>
      </w:r>
      <w:r>
        <w:rPr>
          <w:iCs/>
          <w:i/>
        </w:rPr>
        <w:t xml:space="preserve">kabuki</w:t>
      </w:r>
      <w:r>
        <w:t xml:space="preserve"> </w:t>
      </w:r>
      <w:r>
        <w:t xml:space="preserve">makeup and samurai grooming. However, modern studies highlight a shift toward commercialization and globalization. For instance, scholars like Sato (2018) note that Tokyo’s Hairdressers are increasingly influenced by Western beauty trends while preserving indigenous elements like</w:t>
      </w:r>
      <w:r>
        <w:t xml:space="preserve"> </w:t>
      </w:r>
      <w:r>
        <w:rPr>
          <w:iCs/>
          <w:i/>
        </w:rPr>
        <w:t xml:space="preserve">kanji</w:t>
      </w:r>
      <w:r>
        <w:t xml:space="preserve">-inspired designs or the emphasis on precision in</w:t>
      </w:r>
      <w:r>
        <w:t xml:space="preserve"> </w:t>
      </w:r>
      <w:r>
        <w:rPr>
          <w:iCs/>
          <w:i/>
        </w:rPr>
        <w:t xml:space="preserve">hairstyle kōhaku</w:t>
      </w:r>
      <w:r>
        <w:t xml:space="preserve">. Meanwhile, studies by Nakamura (2020) discuss the rise of salons that prioritize eco-friendly products and sustainable practices, reflecting broader societal shifts toward environmental consciousness.</w:t>
      </w:r>
    </w:p>
    <w:p>
      <w:pPr>
        <w:pStyle w:val="BodyText"/>
      </w:pPr>
      <w:r>
        <w:t xml:space="preserve">This Master Thesis builds on these insights by focusing specifically on Tokyo’s unique context. Unlike rural areas, Tokyo’s Hairdressers operate in a hyper-competitive market where innovation is not just encouraged but expected. The thesis explores how this environment shapes their professional identities and client relationships.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Semi-structured interviews were conducted with 15 licensed Hairdressers in Tokyo, spanning both independent salons and chain establishments. Participants were selected to ensure diversity in age, experience, and specialization (e.g., men’s grooming, bridal styling). Additionally, secondary data from industry reports and case studies of renowned Tokyo salons were analyzed to contextualize the findings.</w:t>
      </w:r>
    </w:p>
    <w:p>
      <w:pPr>
        <w:pStyle w:val="BodyText"/>
      </w:pPr>
      <w:r>
        <w:t xml:space="preserve">The research questions guiding this Master Thesis included: How do Hairdressers in Tokyo balance traditional Japanese aesthetics with global trends? What challenges do they face in maintaining quality amid rapid technological advancements? How does their work contribute to Japan’s cultural and economic landscape?</w:t>
      </w:r>
    </w:p>
    <w:bookmarkEnd w:id="23"/>
    <w:bookmarkStart w:id="25" w:name="findings-analysis"/>
    <w:bookmarkStart w:id="24" w:name="findings-and-analysis"/>
    <w:p>
      <w:pPr>
        <w:pStyle w:val="Heading2"/>
      </w:pPr>
      <w:r>
        <w:t xml:space="preserve">Findings and Analysis</w:t>
      </w:r>
    </w:p>
    <w:p>
      <w:pPr>
        <w:pStyle w:val="FirstParagraph"/>
      </w:pPr>
      <w:r>
        <w:t xml:space="preserve">The findings reveal that Hairdressers in Japan Tokyo are deeply attuned to the duality of tradition and innovation. Many interviewees emphasized the importance of mastering classical techniques, such as precision cutting (</w:t>
      </w:r>
      <w:r>
        <w:rPr>
          <w:iCs/>
          <w:i/>
        </w:rPr>
        <w:t xml:space="preserve">kappu</w:t>
      </w:r>
      <w:r>
        <w:t xml:space="preserve">) and hair coloring rooted in Japanese pigmentation science. However, they also highlighted the necessity of adopting digital tools like AI-powered styling apps or virtual consultations to meet clients’ demands for convenience.</w:t>
      </w:r>
    </w:p>
    <w:p>
      <w:pPr>
        <w:pStyle w:val="BodyText"/>
      </w:pPr>
      <w:r>
        <w:t xml:space="preserve">Another key insight is the role of Hairdressers as cultural ambassadors. For example, one participant noted that foreign clients often seek Hairdressers who can replicate specific styles from social media platforms like Instagram or TikTok. This necessitates continuous learning and adaptation, which participants described as both challenging and rewarding.</w:t>
      </w:r>
    </w:p>
    <w:p>
      <w:pPr>
        <w:pStyle w:val="BodyText"/>
      </w:pPr>
      <w:r>
        <w:t xml:space="preserve">Moreover, the thesis found that sustainability has become a critical concern. Many salons in Tokyo are now using biodegradable products or reducing single-use plastics, aligning with Japan’s broader environmental policies while appealing to eco-conscious consumers.</w:t>
      </w:r>
    </w:p>
    <w:bookmarkEnd w:id="24"/>
    <w:bookmarkEnd w:id="25"/>
    <w:bookmarkStart w:id="26" w:name="discussion"/>
    <w:p>
      <w:pPr>
        <w:pStyle w:val="Heading2"/>
      </w:pPr>
      <w:r>
        <w:t xml:space="preserve">Discussion</w:t>
      </w:r>
    </w:p>
    <w:p>
      <w:pPr>
        <w:pStyle w:val="FirstParagraph"/>
      </w:pPr>
      <w:r>
        <w:t xml:space="preserve">The results of this Master Thesis underscore the pivotal role of Hairdressers in Japan Tokyo as both artisans and entrepreneurs. Their ability to harmonize tradition with modernity reflects the broader cultural ethos of Tokyo itself—a city that thrives on innovation while respecting its heritage. This duality is particularly evident in how Hairdressers navigate client expectations, often acting as mediators between Japanese aesthetics and globalized beauty norms.</w:t>
      </w:r>
    </w:p>
    <w:p>
      <w:pPr>
        <w:pStyle w:val="BodyText"/>
      </w:pPr>
      <w:r>
        <w:t xml:space="preserve">However, the research also highlights challenges such as burnout due to long working hours and the pressure to maintain high standards in a saturated market. These findings suggest that while Hairdressers in Tokyo are celebrated for their skill, they also face systemic issues that require policy interventions or industry-wide reforms.</w:t>
      </w:r>
    </w:p>
    <w:bookmarkEnd w:id="26"/>
    <w:bookmarkStart w:id="27" w:name="conclusion"/>
    <w:p>
      <w:pPr>
        <w:pStyle w:val="Heading2"/>
      </w:pPr>
      <w:r>
        <w:t xml:space="preserve">Conclusion</w:t>
      </w:r>
    </w:p>
    <w:p>
      <w:pPr>
        <w:pStyle w:val="FirstParagraph"/>
      </w:pPr>
      <w:r>
        <w:t xml:space="preserve">This Master Thesis has illuminated the multifaceted role of Hairdressers in Japan Tokyo, positioning them as key figures in the city’s cultural and economic ecosystem. By examining their practices through a socio-cultural lens, the study reveals how they embody the complexities of modern Japan—a nation that balances tradition with progress. The research contributes to academic discourse on beauty industries while offering practical insights for Hairdressers seeking to thrive in Tokyo’s competitive landscape.</w:t>
      </w:r>
    </w:p>
    <w:p>
      <w:pPr>
        <w:pStyle w:val="BodyText"/>
      </w:pPr>
      <w:r>
        <w:t xml:space="preserve">Future research could explore the impact of emerging technologies like AI or virtual reality on the profession, as well as the role of Hairdressers in promoting Japan’s soft power globally. This Master Thesis serves as a foundation for understanding how Hairdressers in Japan Tokyo continue to shape—and are shaped by—the ever-evolving world around them.</w:t>
      </w:r>
    </w:p>
    <w:bookmarkEnd w:id="27"/>
    <w:p>
      <w:pPr>
        <w:pStyle w:val="BodyText"/>
      </w:pPr>
      <w:r>
        <w:t xml:space="preserve">Keywords: Master Thesis, Hairdresser, Japan Tokyo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Japan Tokyo</dc:title>
  <dc:creator/>
  <dc:language>en</dc:language>
  <cp:keywords/>
  <dcterms:created xsi:type="dcterms:W3CDTF">2026-07-23T20:54:42Z</dcterms:created>
  <dcterms:modified xsi:type="dcterms:W3CDTF">2026-07-23T20:54:42Z</dcterms:modified>
</cp:coreProperties>
</file>

<file path=docProps/custom.xml><?xml version="1.0" encoding="utf-8"?>
<Properties xmlns="http://schemas.openxmlformats.org/officeDocument/2006/custom-properties" xmlns:vt="http://schemas.openxmlformats.org/officeDocument/2006/docPropsVTypes"/>
</file>