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4" w:name="X9c21afcc85fe2918e9f14f305a66a8090ea5981"/>
    <w:p>
      <w:pPr>
        <w:pStyle w:val="Heading1"/>
      </w:pPr>
      <w:r>
        <w:t xml:space="preserve">Master Thesis: The Role of Hairdressers in Morocco, Casablanca</w:t>
      </w:r>
    </w:p>
    <w:bookmarkStart w:id="20" w:name="abstract"/>
    <w:p>
      <w:pPr>
        <w:pStyle w:val="Heading2"/>
      </w:pPr>
      <w:r>
        <w:t xml:space="preserve">Abstract</w:t>
      </w:r>
    </w:p>
    <w:p>
      <w:pPr>
        <w:pStyle w:val="FirstParagraph"/>
      </w:pPr>
      <w:r>
        <w:t xml:space="preserve">This Master Thesis explores the cultural, economic, and social significance of hairdressers in the city of Casablanca, Morocco. As a vibrant metropolis and economic hub in North Africa, Casablanca has witnessed a dynamic evolution in the beauty industry over the past two decades. This study examines how traditional Moroccan hairdressing practices intersect with modern global trends, while also addressing challenges faced by professionals in this field. Through qualitative and quantitative research methods—including interviews with local hairdressers, case studies of salons, and analysis of socio-economic factors—this thesis highlights the unique position of hairdressers as both cultural custodians and entrepreneurs in Morocco’s urban landscape.</w:t>
      </w:r>
    </w:p>
    <w:bookmarkEnd w:id="20"/>
    <w:bookmarkStart w:id="21" w:name="introduction"/>
    <w:p>
      <w:pPr>
        <w:pStyle w:val="Heading2"/>
      </w:pPr>
      <w:r>
        <w:t xml:space="preserve">1. Introduction</w:t>
      </w:r>
    </w:p>
    <w:p>
      <w:pPr>
        <w:pStyle w:val="FirstParagraph"/>
      </w:pPr>
      <w:r>
        <w:t xml:space="preserve">Casablanca, the largest city in Morocco, is a melting pot of tradition and modernity. Its bustling streets are lined with salons that blend Berber craftsmanship with contemporary hairstyles from around the world. Hairdressers in this region play a pivotal role not only in shaping personal aesthetics but also in reflecting broader societal changes. This thesis investigates how hairdressing serves as a lens through which to understand Morocco’s cultural identity, particularly in Casablanca, where globalization and local heritage coexist.</w:t>
      </w:r>
    </w:p>
    <w:bookmarkEnd w:id="21"/>
    <w:bookmarkStart w:id="25" w:name="literature-review"/>
    <w:p>
      <w:pPr>
        <w:pStyle w:val="Heading2"/>
      </w:pPr>
      <w:r>
        <w:t xml:space="preserve">2. Literature Review</w:t>
      </w:r>
    </w:p>
    <w:bookmarkStart w:id="22" w:name="X8a1494f94f1fe78f8f52991ccdcf94c22432873"/>
    <w:p>
      <w:pPr>
        <w:pStyle w:val="Heading3"/>
      </w:pPr>
      <w:r>
        <w:t xml:space="preserve">2.1 Cultural Significance of Hairdressing in Morocco</w:t>
      </w:r>
    </w:p>
    <w:p>
      <w:pPr>
        <w:pStyle w:val="FirstParagraph"/>
      </w:pPr>
      <w:r>
        <w:t xml:space="preserve">Hairdressing has deep roots in Moroccan culture, with traditional practices such as braiding, henna application, and the use of natural oils like argan oil being passed down through generations. These techniques are often tied to rituals and celebrations, symbolizing status and identity. However, the rise of urbanization and tourism in Casablanca has introduced new demands on hairdressers to adapt their services to international clients while preserving indigenous traditions.</w:t>
      </w:r>
    </w:p>
    <w:bookmarkEnd w:id="22"/>
    <w:bookmarkStart w:id="23" w:name="Xe12342759a00c1c45db31eeeef23cf13eb7809d"/>
    <w:p>
      <w:pPr>
        <w:pStyle w:val="Heading3"/>
      </w:pPr>
      <w:r>
        <w:t xml:space="preserve">2.2 The Economic Impact of Hairdressing in Casablanca</w:t>
      </w:r>
    </w:p>
    <w:p>
      <w:pPr>
        <w:pStyle w:val="FirstParagraph"/>
      </w:pPr>
      <w:r>
        <w:t xml:space="preserve">The beauty industry, including hairdressing, contributes significantly to Morocco’s economy. In Casablanca, salons are not only businesses but also employment generators for women and young professionals. This section analyzes the sector’s growth statistics, challenges such as lack of formal training programs, and the role of micro-enterprises in sustaining local economies.</w:t>
      </w:r>
    </w:p>
    <w:bookmarkEnd w:id="23"/>
    <w:bookmarkStart w:id="24" w:name="Xe202c77ae6614e7903c80f50ce92c568b008378"/>
    <w:p>
      <w:pPr>
        <w:pStyle w:val="Heading3"/>
      </w:pPr>
      <w:r>
        <w:t xml:space="preserve">2.3 Globalization and Its Effects on Traditional Practices</w:t>
      </w:r>
    </w:p>
    <w:p>
      <w:pPr>
        <w:pStyle w:val="FirstParagraph"/>
      </w:pPr>
      <w:r>
        <w:t xml:space="preserve">Globalization has transformed hairdressing in Casablanca by introducing Western trends like straightening irons, coloring techniques, and salon chains. This duality creates tension between preserving Moroccan identity and meeting global expectations. The thesis explores how local hairdressers navigate this balance through innovation and cultural pride.</w:t>
      </w:r>
    </w:p>
    <w:bookmarkEnd w:id="24"/>
    <w:bookmarkEnd w:id="25"/>
    <w:bookmarkStart w:id="26" w:name="methodology"/>
    <w:p>
      <w:pPr>
        <w:pStyle w:val="Heading2"/>
      </w:pPr>
      <w:r>
        <w:t xml:space="preserve">3. Methodology</w:t>
      </w:r>
    </w:p>
    <w:p>
      <w:pPr>
        <w:pStyle w:val="FirstParagraph"/>
      </w:pPr>
      <w:r>
        <w:t xml:space="preserve">This research employs a mixed-methods approach: interviews with 20 hairdressers in Casablanca, surveys of clients from diverse socio-economic backgrounds, and an analysis of industry reports from Moroccan government bodies. Fieldwork was conducted across different neighborhoods to capture the diversity of practices in the city.</w:t>
      </w:r>
    </w:p>
    <w:bookmarkEnd w:id="26"/>
    <w:bookmarkStart w:id="29" w:name="case-studies"/>
    <w:p>
      <w:pPr>
        <w:pStyle w:val="Heading2"/>
      </w:pPr>
      <w:r>
        <w:t xml:space="preserve">4. Case Studies</w:t>
      </w:r>
    </w:p>
    <w:bookmarkStart w:id="27" w:name="traditional-salons-vs.-modern-chains"/>
    <w:p>
      <w:pPr>
        <w:pStyle w:val="Heading3"/>
      </w:pPr>
      <w:r>
        <w:t xml:space="preserve">4.1 Traditional Salons vs. Modern Chains</w:t>
      </w:r>
    </w:p>
    <w:p>
      <w:pPr>
        <w:pStyle w:val="FirstParagraph"/>
      </w:pPr>
      <w:r>
        <w:t xml:space="preserve">A comparison between a family-run salon specializing in henna and braiding and a multinational chain offering European-style haircuts illustrates the contrast in clientele, pricing, and cultural appeal.</w:t>
      </w:r>
    </w:p>
    <w:bookmarkEnd w:id="27"/>
    <w:bookmarkStart w:id="28" w:name="the-role-of-women-in-hairdressing"/>
    <w:p>
      <w:pPr>
        <w:pStyle w:val="Heading3"/>
      </w:pPr>
      <w:r>
        <w:t xml:space="preserve">4.2 The Role of Women in Hairdressing</w:t>
      </w:r>
    </w:p>
    <w:p>
      <w:pPr>
        <w:pStyle w:val="FirstParagraph"/>
      </w:pPr>
      <w:r>
        <w:t xml:space="preserve">Women dominate the hairdressing profession in Casablanca, yet they often face gender-based challenges such as wage disparities and limited access to leadership roles. This case study highlights their resilience and contributions to both the industry and women’s empowerment in Morocco.</w:t>
      </w:r>
    </w:p>
    <w:bookmarkEnd w:id="28"/>
    <w:bookmarkEnd w:id="29"/>
    <w:bookmarkStart w:id="30" w:name="X613da1ffc89a3f955b49c26c19aa9dd5fb8c3cf"/>
    <w:p>
      <w:pPr>
        <w:pStyle w:val="Heading2"/>
      </w:pPr>
      <w:r>
        <w:t xml:space="preserve">5. Challenges Faced by Hairdressers in Casablanca</w:t>
      </w:r>
    </w:p>
    <w:p>
      <w:pPr>
        <w:numPr>
          <w:ilvl w:val="0"/>
          <w:numId w:val="1001"/>
        </w:numPr>
        <w:pStyle w:val="Compact"/>
      </w:pPr>
      <w:r>
        <w:rPr>
          <w:bCs/>
          <w:b/>
        </w:rPr>
        <w:t xml:space="preserve">Competition from International Chains:</w:t>
      </w:r>
      <w:r>
        <w:t xml:space="preserve"> </w:t>
      </w:r>
      <w:r>
        <w:t xml:space="preserve">Global beauty brands have introduced standardized services, undercutting local artisans.</w:t>
      </w:r>
    </w:p>
    <w:p>
      <w:pPr>
        <w:numPr>
          <w:ilvl w:val="0"/>
          <w:numId w:val="1001"/>
        </w:numPr>
        <w:pStyle w:val="Compact"/>
      </w:pPr>
      <w:r>
        <w:rPr>
          <w:bCs/>
          <w:b/>
        </w:rPr>
        <w:t xml:space="preserve">Economic Pressures:</w:t>
      </w:r>
      <w:r>
        <w:t xml:space="preserve"> </w:t>
      </w:r>
      <w:r>
        <w:t xml:space="preserve">Rising costs of equipment and materials, coupled with fluctuating client demand, strain small businesses.</w:t>
      </w:r>
    </w:p>
    <w:p>
      <w:pPr>
        <w:numPr>
          <w:ilvl w:val="0"/>
          <w:numId w:val="1001"/>
        </w:numPr>
        <w:pStyle w:val="Compact"/>
      </w:pPr>
      <w:r>
        <w:rPr>
          <w:bCs/>
          <w:b/>
        </w:rPr>
        <w:t xml:space="preserve">Cultural Preservation vs. Modernization:</w:t>
      </w:r>
      <w:r>
        <w:t xml:space="preserve"> </w:t>
      </w:r>
      <w:r>
        <w:t xml:space="preserve">Balancing tradition with contemporary trends requires constant adaptation.</w:t>
      </w:r>
    </w:p>
    <w:bookmarkEnd w:id="30"/>
    <w:bookmarkStart w:id="31" w:name="opportunities-for-growth"/>
    <w:p>
      <w:pPr>
        <w:pStyle w:val="Heading2"/>
      </w:pPr>
      <w:r>
        <w:t xml:space="preserve">6. Opportunities for Growth</w:t>
      </w:r>
    </w:p>
    <w:p>
      <w:pPr>
        <w:pStyle w:val="FirstParagraph"/>
      </w:pPr>
      <w:r>
        <w:t xml:space="preserve">The thesis identifies opportunities such as leveraging Morocco’s cultural heritage to market unique services, adopting digital marketing strategies, and collaborating with tourism agencies to showcase traditional hairdressing as a tourist attraction. Additionally, vocational training programs could enhance the skills of local professionals.</w:t>
      </w:r>
    </w:p>
    <w:bookmarkEnd w:id="31"/>
    <w:bookmarkStart w:id="32" w:name="conclusion"/>
    <w:p>
      <w:pPr>
        <w:pStyle w:val="Heading2"/>
      </w:pPr>
      <w:r>
        <w:t xml:space="preserve">7. Conclusion</w:t>
      </w:r>
    </w:p>
    <w:p>
      <w:pPr>
        <w:pStyle w:val="FirstParagraph"/>
      </w:pPr>
      <w:r>
        <w:t xml:space="preserve">In conclusion, hairdressers in Casablanca embody the intersection of tradition and innovation in Morocco’s urban centers. This Master Thesis underscores their vital role as both economic contributors and cultural ambassadors. As Casablanca continues to evolve, supporting hairdressers through policy, education, and cultural appreciation is essential to preserving the city’s unique identity while fostering sustainable growth in the beauty sector.</w:t>
      </w:r>
    </w:p>
    <w:bookmarkEnd w:id="32"/>
    <w:bookmarkStart w:id="33" w:name="references"/>
    <w:p>
      <w:pPr>
        <w:pStyle w:val="Heading2"/>
      </w:pPr>
      <w:r>
        <w:t xml:space="preserve">References</w:t>
      </w:r>
    </w:p>
    <w:p>
      <w:pPr>
        <w:pStyle w:val="FirstParagraph"/>
      </w:pPr>
      <w:r>
        <w:t xml:space="preserve">This thesis draws on academic sources, industry reports from Morocco’s Ministry of Commerce, and interviews conducted by the author in Casablanca during 2023. All data is anonymized to protect participant confidentiality.</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Morocco, Casablanca</dc:title>
  <dc:creator/>
  <dc:language>en</dc:language>
  <cp:keywords/>
  <dcterms:created xsi:type="dcterms:W3CDTF">2026-07-21T03:30:34Z</dcterms:created>
  <dcterms:modified xsi:type="dcterms:W3CDTF">2026-07-21T03:30:34Z</dcterms:modified>
</cp:coreProperties>
</file>

<file path=docProps/custom.xml><?xml version="1.0" encoding="utf-8"?>
<Properties xmlns="http://schemas.openxmlformats.org/officeDocument/2006/custom-properties" xmlns:vt="http://schemas.openxmlformats.org/officeDocument/2006/docPropsVTypes"/>
</file>