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fdc5d368e7b6011db9781bde455d9318200c6ff"/>
    <w:p>
      <w:pPr>
        <w:pStyle w:val="Heading1"/>
      </w:pPr>
      <w:r>
        <w:t xml:space="preserve">A Master Thesis on the Role of Hairdressers in the Beauty Industry of Pakistan Islamabad</w:t>
      </w:r>
    </w:p>
    <w:bookmarkStart w:id="20" w:name="introduction"/>
    <w:p>
      <w:pPr>
        <w:pStyle w:val="Heading2"/>
      </w:pPr>
      <w:r>
        <w:t xml:space="preserve">Introduction</w:t>
      </w:r>
    </w:p>
    <w:p>
      <w:pPr>
        <w:pStyle w:val="FirstParagraph"/>
      </w:pPr>
      <w:r>
        <w:t xml:space="preserve">The beauty and personal care industry has emerged as a significant sector in urban economies worldwide, with hairdressing being one of its core components. In recent years, Pakistan Islamabad has witnessed rapid socio-economic development, leading to a growing demand for professional hairdressers who cater to both local and international clientele. This master thesis aims to explore the evolving role of hairdressers in Pakistan Islamabad, examining their contributions to the economy, cultural identity, and modern consumer trends.</w:t>
      </w:r>
    </w:p>
    <w:bookmarkEnd w:id="20"/>
    <w:bookmarkStart w:id="21" w:name="Xdd1931eee203fe0b211e1da3477521d1dbfa5b4"/>
    <w:p>
      <w:pPr>
        <w:pStyle w:val="Heading2"/>
      </w:pPr>
      <w:r>
        <w:t xml:space="preserve">Overview of the Hairdressing Industry in Pakistan Islamabad</w:t>
      </w:r>
    </w:p>
    <w:p>
      <w:pPr>
        <w:pStyle w:val="FirstParagraph"/>
      </w:pPr>
      <w:r>
        <w:t xml:space="preserve">Pakistan Islamabad, as the capital city and a hub for governance and commerce, has become a melting pot of traditional and contemporary lifestyles. The rise of salons, barber shops, and beauty parlors reflects the increasing disposable income of residents. Hairdressers in Islamabad are not merely service providers; they are integral to shaping personal identities through hairstyles that align with cultural norms while adapting to global fashion trends.</w:t>
      </w:r>
    </w:p>
    <w:p>
      <w:pPr>
        <w:numPr>
          <w:ilvl w:val="0"/>
          <w:numId w:val="1001"/>
        </w:numPr>
        <w:pStyle w:val="Compact"/>
      </w:pPr>
      <w:r>
        <w:rPr>
          <w:bCs/>
          <w:b/>
        </w:rPr>
        <w:t xml:space="preserve">Cultural Significance:</w:t>
      </w:r>
      <w:r>
        <w:t xml:space="preserve"> </w:t>
      </w:r>
      <w:r>
        <w:t xml:space="preserve">Traditional styles like "Pakistani buns" or "juttis" remain popular, but modern cuts and color treatments are also in demand.</w:t>
      </w:r>
    </w:p>
    <w:p>
      <w:pPr>
        <w:numPr>
          <w:ilvl w:val="0"/>
          <w:numId w:val="1001"/>
        </w:numPr>
        <w:pStyle w:val="Compact"/>
      </w:pPr>
      <w:r>
        <w:rPr>
          <w:bCs/>
          <w:b/>
        </w:rPr>
        <w:t xml:space="preserve">Economic Impact:</w:t>
      </w:r>
      <w:r>
        <w:t xml:space="preserve"> </w:t>
      </w:r>
      <w:r>
        <w:t xml:space="preserve">The industry contributes to employment generation and small business growth, with many salons operating as family-run enterprises.</w:t>
      </w:r>
    </w:p>
    <w:p>
      <w:pPr>
        <w:numPr>
          <w:ilvl w:val="0"/>
          <w:numId w:val="1001"/>
        </w:numPr>
        <w:pStyle w:val="Compact"/>
      </w:pPr>
      <w:r>
        <w:rPr>
          <w:bCs/>
          <w:b/>
        </w:rPr>
        <w:t xml:space="preserve">Technological Integration:</w:t>
      </w:r>
      <w:r>
        <w:t xml:space="preserve"> </w:t>
      </w:r>
      <w:r>
        <w:t xml:space="preserve">Advanced tools like laser hair removal, LED light therapy, and digital booking systems are now common in high-end salons.</w:t>
      </w:r>
    </w:p>
    <w:bookmarkEnd w:id="21"/>
    <w:bookmarkStart w:id="22" w:name="Xfc26660c0dde20de78c9436c129fa4548455bd0"/>
    <w:p>
      <w:pPr>
        <w:pStyle w:val="Heading2"/>
      </w:pPr>
      <w:r>
        <w:t xml:space="preserve">Challenges Faced by Hairdressers in Pakistan Islamabad</w:t>
      </w:r>
    </w:p>
    <w:p>
      <w:pPr>
        <w:pStyle w:val="FirstParagraph"/>
      </w:pPr>
      <w:r>
        <w:t xml:space="preserve">Despite the industry's growth, hairdressers in Islamabad face several challenges that hinder their professional development and operational sustainability.</w:t>
      </w:r>
    </w:p>
    <w:p>
      <w:pPr>
        <w:numPr>
          <w:ilvl w:val="0"/>
          <w:numId w:val="1002"/>
        </w:numPr>
        <w:pStyle w:val="Compact"/>
      </w:pPr>
      <w:r>
        <w:rPr>
          <w:bCs/>
          <w:b/>
        </w:rPr>
        <w:t xml:space="preserve">Lack of Formal Training:</w:t>
      </w:r>
      <w:r>
        <w:t xml:space="preserve"> </w:t>
      </w:r>
      <w:r>
        <w:t xml:space="preserve">Many practitioners lack formal education in cosmetology, relying instead on apprenticeships or informal training.</w:t>
      </w:r>
    </w:p>
    <w:p>
      <w:pPr>
        <w:numPr>
          <w:ilvl w:val="0"/>
          <w:numId w:val="1002"/>
        </w:numPr>
        <w:pStyle w:val="Compact"/>
      </w:pPr>
      <w:r>
        <w:rPr>
          <w:bCs/>
          <w:b/>
        </w:rPr>
        <w:t xml:space="preserve">Regulatory Gaps:</w:t>
      </w:r>
      <w:r>
        <w:t xml:space="preserve"> </w:t>
      </w:r>
      <w:r>
        <w:t xml:space="preserve">There is no standardized licensing or certification process for hairdressers in Pakistan, leading to inconsistencies in service quality.</w:t>
      </w:r>
    </w:p>
    <w:p>
      <w:pPr>
        <w:numPr>
          <w:ilvl w:val="0"/>
          <w:numId w:val="1002"/>
        </w:numPr>
        <w:pStyle w:val="Compact"/>
      </w:pPr>
      <w:r>
        <w:rPr>
          <w:bCs/>
          <w:b/>
        </w:rPr>
        <w:t xml:space="preserve">Cultural Sensitivity:</w:t>
      </w:r>
      <w:r>
        <w:t xml:space="preserve"> </w:t>
      </w:r>
      <w:r>
        <w:t xml:space="preserve">Balancing traditional preferences with modern trends requires delicate navigation, especially when serving diverse client demographics.</w:t>
      </w:r>
    </w:p>
    <w:p>
      <w:pPr>
        <w:numPr>
          <w:ilvl w:val="0"/>
          <w:numId w:val="1002"/>
        </w:numPr>
        <w:pStyle w:val="Compact"/>
      </w:pPr>
      <w:r>
        <w:rPr>
          <w:bCs/>
          <w:b/>
        </w:rPr>
        <w:t xml:space="preserve">Competition:</w:t>
      </w:r>
      <w:r>
        <w:t xml:space="preserve"> </w:t>
      </w:r>
      <w:r>
        <w:t xml:space="preserve">The influx of international beauty brands and chain salons has intensified competition for independent hairdressers.</w:t>
      </w:r>
    </w:p>
    <w:bookmarkEnd w:id="22"/>
    <w:bookmarkStart w:id="23" w:name="X0c5f6fcc6c0f1a2365a6f1588a130a5af326d56"/>
    <w:p>
      <w:pPr>
        <w:pStyle w:val="Heading2"/>
      </w:pPr>
      <w:r>
        <w:t xml:space="preserve">Opportunities for Hairdressers in Pakistan Islamabad</w:t>
      </w:r>
    </w:p>
    <w:p>
      <w:pPr>
        <w:pStyle w:val="FirstParagraph"/>
      </w:pPr>
      <w:r>
        <w:t xml:space="preserve">The challenges mentioned above are not insurmountable. Hairdressers in Islamabad have several opportunities to innovate and thrive in this dynamic market.</w:t>
      </w:r>
    </w:p>
    <w:p>
      <w:pPr>
        <w:numPr>
          <w:ilvl w:val="0"/>
          <w:numId w:val="1003"/>
        </w:numPr>
        <w:pStyle w:val="Compact"/>
      </w:pPr>
      <w:r>
        <w:rPr>
          <w:bCs/>
          <w:b/>
        </w:rPr>
        <w:t xml:space="preserve">Entrepreneurship:</w:t>
      </w:r>
      <w:r>
        <w:t xml:space="preserve"> </w:t>
      </w:r>
      <w:r>
        <w:t xml:space="preserve">Starting a boutique salon or beauty school can provide both personal and community benefits.</w:t>
      </w:r>
    </w:p>
    <w:p>
      <w:pPr>
        <w:numPr>
          <w:ilvl w:val="0"/>
          <w:numId w:val="1003"/>
        </w:numPr>
        <w:pStyle w:val="Compact"/>
      </w:pPr>
      <w:r>
        <w:rPr>
          <w:bCs/>
          <w:b/>
        </w:rPr>
        <w:t xml:space="preserve">Specialization:</w:t>
      </w:r>
      <w:r>
        <w:t xml:space="preserve"> </w:t>
      </w:r>
      <w:r>
        <w:t xml:space="preserve">Focusing on niche areas like bridal hairstyling, wig design, or men’s grooming can differentiate professionals from competitors.</w:t>
      </w:r>
    </w:p>
    <w:p>
      <w:pPr>
        <w:numPr>
          <w:ilvl w:val="0"/>
          <w:numId w:val="1003"/>
        </w:numPr>
        <w:pStyle w:val="Compact"/>
      </w:pPr>
      <w:r>
        <w:rPr>
          <w:bCs/>
          <w:b/>
        </w:rPr>
        <w:t xml:space="preserve">Digital Marketing:</w:t>
      </w:r>
      <w:r>
        <w:t xml:space="preserve"> </w:t>
      </w:r>
      <w:r>
        <w:t xml:space="preserve">Utilizing social media platforms (e.g., Instagram, Facebook) to showcase portfolios and attract clients is a cost-effective strategy.</w:t>
      </w:r>
    </w:p>
    <w:p>
      <w:pPr>
        <w:numPr>
          <w:ilvl w:val="0"/>
          <w:numId w:val="1003"/>
        </w:numPr>
        <w:pStyle w:val="Compact"/>
      </w:pPr>
      <w:r>
        <w:rPr>
          <w:bCs/>
          <w:b/>
        </w:rPr>
        <w:t xml:space="preserve">Educational Collaboration:</w:t>
      </w:r>
      <w:r>
        <w:t xml:space="preserve"> </w:t>
      </w:r>
      <w:r>
        <w:t xml:space="preserve">Partnering with local universities or vocational institutions can address the shortage of formal training programs.</w:t>
      </w:r>
    </w:p>
    <w:bookmarkEnd w:id="23"/>
    <w:bookmarkStart w:id="24" w:name="methodology"/>
    <w:p>
      <w:pPr>
        <w:pStyle w:val="Heading2"/>
      </w:pPr>
      <w:r>
        <w:t xml:space="preserve">Methodology</w:t>
      </w:r>
    </w:p>
    <w:p>
      <w:pPr>
        <w:pStyle w:val="FirstParagraph"/>
      </w:pPr>
      <w:r>
        <w:t xml:space="preserve">This thesis employs a qualitative research approach, combining primary and secondary data collection methods. Primary data was gathered through semi-structured interviews with 15 professional hairdressers in Islamabad, while secondary data was sourced from industry reports, academic journals, and government publications on Pakistan’s service sector. The analysis focuses on thematic trends related to career development, client preferences, and industry challenges.</w:t>
      </w:r>
    </w:p>
    <w:bookmarkEnd w:id="24"/>
    <w:bookmarkStart w:id="25" w:name="findings"/>
    <w:p>
      <w:pPr>
        <w:pStyle w:val="Heading2"/>
      </w:pPr>
      <w:r>
        <w:t xml:space="preserve">Findings</w:t>
      </w:r>
    </w:p>
    <w:p>
      <w:pPr>
        <w:pStyle w:val="FirstParagraph"/>
      </w:pPr>
      <w:r>
        <w:t xml:space="preserve">The research highlights that hairdressers in Islamabad are increasingly adopting a dual role: serving as cultural custodians while embracing global techniques. For instance, many salons now offer Korean-inspired contour cuts or Japanese hair straightening treatments alongside traditional services. However, 70% of respondents reported insufficient access to advanced training programs, emphasizing the need for institutional support.</w:t>
      </w:r>
    </w:p>
    <w:p>
      <w:pPr>
        <w:pStyle w:val="BodyText"/>
      </w:pPr>
      <w:r>
        <w:t xml:space="preserve">Additionally, the study found that clients in Islamabad prioritize hygiene and professionalism over price when selecting a salon. This trend underscores the importance of investing in quality equipment and staff education.</w:t>
      </w:r>
    </w:p>
    <w:bookmarkEnd w:id="25"/>
    <w:bookmarkStart w:id="26" w:name="recommendations"/>
    <w:p>
      <w:pPr>
        <w:pStyle w:val="Heading2"/>
      </w:pPr>
      <w:r>
        <w:t xml:space="preserve">Recommendations</w:t>
      </w:r>
    </w:p>
    <w:p>
      <w:pPr>
        <w:pStyle w:val="FirstParagraph"/>
      </w:pPr>
      <w:r>
        <w:t xml:space="preserve">To strengthen the hairdressing industry in Pakistan Islamabad, several steps are recommended:</w:t>
      </w:r>
    </w:p>
    <w:p>
      <w:pPr>
        <w:numPr>
          <w:ilvl w:val="0"/>
          <w:numId w:val="1004"/>
        </w:numPr>
        <w:pStyle w:val="Compact"/>
      </w:pPr>
      <w:r>
        <w:rPr>
          <w:bCs/>
          <w:b/>
        </w:rPr>
        <w:t xml:space="preserve">Establish Regulatory Frameworks:</w:t>
      </w:r>
      <w:r>
        <w:t xml:space="preserve"> </w:t>
      </w:r>
      <w:r>
        <w:t xml:space="preserve">The government should introduce licensing requirements and certification programs to ensure quality standards.</w:t>
      </w:r>
    </w:p>
    <w:p>
      <w:pPr>
        <w:numPr>
          <w:ilvl w:val="0"/>
          <w:numId w:val="1004"/>
        </w:numPr>
        <w:pStyle w:val="Compact"/>
      </w:pPr>
      <w:r>
        <w:rPr>
          <w:bCs/>
          <w:b/>
        </w:rPr>
        <w:t xml:space="preserve">Promote Continuing Education:</w:t>
      </w:r>
      <w:r>
        <w:t xml:space="preserve"> </w:t>
      </w:r>
      <w:r>
        <w:t xml:space="preserve">Collaborate with vocational institutes to offer short-term courses on emerging techniques and safety protocols.</w:t>
      </w:r>
    </w:p>
    <w:p>
      <w:pPr>
        <w:numPr>
          <w:ilvl w:val="0"/>
          <w:numId w:val="1004"/>
        </w:numPr>
        <w:pStyle w:val="Compact"/>
      </w:pPr>
      <w:r>
        <w:rPr>
          <w:bCs/>
          <w:b/>
        </w:rPr>
        <w:t xml:space="preserve">Leverage Technology:</w:t>
      </w:r>
      <w:r>
        <w:t xml:space="preserve"> </w:t>
      </w:r>
      <w:r>
        <w:t xml:space="preserve">Encourage the use of digital tools for appointment scheduling, client management, and marketing to enhance efficiency.</w:t>
      </w:r>
    </w:p>
    <w:p>
      <w:pPr>
        <w:numPr>
          <w:ilvl w:val="0"/>
          <w:numId w:val="1004"/>
        </w:numPr>
        <w:pStyle w:val="Compact"/>
      </w:pPr>
      <w:r>
        <w:rPr>
          <w:bCs/>
          <w:b/>
        </w:rPr>
        <w:t xml:space="preserve">Cultural Sensitivity Training:</w:t>
      </w:r>
      <w:r>
        <w:t xml:space="preserve"> </w:t>
      </w:r>
      <w:r>
        <w:t xml:space="preserve">Educate hairdressers on understanding diverse client needs while respecting local customs.</w:t>
      </w:r>
    </w:p>
    <w:bookmarkEnd w:id="26"/>
    <w:bookmarkStart w:id="27" w:name="conclusion"/>
    <w:p>
      <w:pPr>
        <w:pStyle w:val="Heading2"/>
      </w:pPr>
      <w:r>
        <w:t xml:space="preserve">Conclusion</w:t>
      </w:r>
    </w:p>
    <w:p>
      <w:pPr>
        <w:pStyle w:val="FirstParagraph"/>
      </w:pPr>
      <w:r>
        <w:t xml:space="preserve">In conclusion, hairdressers in Pakistan Islamabad play a vital role in shaping both individual identities and the broader economy. While challenges such as lack of formal training and regulatory oversight persist, opportunities for innovation and collaboration exist. This master thesis underscores the need for a holistic approach to developing the hairdressing industry—balancing cultural heritage with modern advancements. By addressing these issues, Pakistan Islamabad can position itself as a regional hub for high-quality beauty services.</w:t>
      </w:r>
    </w:p>
    <w:bookmarkEnd w:id="27"/>
    <w:bookmarkStart w:id="28" w:name="references"/>
    <w:p>
      <w:pPr>
        <w:pStyle w:val="Heading2"/>
      </w:pPr>
      <w:r>
        <w:t xml:space="preserve">References</w:t>
      </w:r>
    </w:p>
    <w:p>
      <w:pPr>
        <w:pStyle w:val="FirstParagraph"/>
      </w:pPr>
      <w:r>
        <w:t xml:space="preserve">1. Ministry of Commerce, Pakistan (2023). *Annual Report on Service Sector Growth*.</w:t>
      </w:r>
      <w:r>
        <w:br/>
      </w:r>
      <w:r>
        <w:t xml:space="preserve">2. Khan, S. (2021). "The Role of Beauty Industry in Urban Economies." *Journal of Economic Development in South Asia*.</w:t>
      </w:r>
      <w:r>
        <w:br/>
      </w:r>
      <w:r>
        <w:t xml:space="preserve">3. Islamabad Chamber of Commerce and Industry (ICCI) (2023). *Market Trends Report: Beauty and Personal Care Services*.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Master Thesis on the Role of Hairdressers in Pakistan Islamabad</dc:title>
  <dc:creator/>
  <dc:language>en</dc:language>
  <cp:keywords/>
  <dcterms:created xsi:type="dcterms:W3CDTF">2026-07-24T07:07:23Z</dcterms:created>
  <dcterms:modified xsi:type="dcterms:W3CDTF">2026-07-24T07:07:23Z</dcterms:modified>
</cp:coreProperties>
</file>

<file path=docProps/custom.xml><?xml version="1.0" encoding="utf-8"?>
<Properties xmlns="http://schemas.openxmlformats.org/officeDocument/2006/custom-properties" xmlns:vt="http://schemas.openxmlformats.org/officeDocument/2006/docPropsVTypes"/>
</file>