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Hairdressers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511b71aca831fe37bbc4e7951559e0a5d0f4fbe"/>
    <w:p>
      <w:pPr>
        <w:pStyle w:val="Heading1"/>
      </w:pPr>
      <w:r>
        <w:t xml:space="preserve">Master Thesis: The Role and Challenges of Hairdressers in the Philippines, Manila</w:t>
      </w:r>
    </w:p>
    <w:bookmarkStart w:id="20" w:name="abstract"/>
    <w:p>
      <w:pPr>
        <w:pStyle w:val="Heading2"/>
      </w:pPr>
      <w:r>
        <w:t xml:space="preserve">Abstract</w:t>
      </w:r>
    </w:p>
    <w:p>
      <w:pPr>
        <w:pStyle w:val="FirstParagraph"/>
      </w:pPr>
      <w:r>
        <w:t xml:space="preserve">This Master Thesis explores the evolving role of hairdressers in the Philippines, particularly in Metro Manila. By examining cultural influences, economic dynamics, and professional challenges faced by hairdressers in this vibrant urban center, the study highlights their significance as both service providers and cultural custodians. The research employs qualitative methods to analyze industry trends, client expectations, and regulatory frameworks shaping the profession.</w:t>
      </w:r>
    </w:p>
    <w:bookmarkEnd w:id="20"/>
    <w:bookmarkStart w:id="21" w:name="introduction"/>
    <w:p>
      <w:pPr>
        <w:pStyle w:val="Heading2"/>
      </w:pPr>
      <w:r>
        <w:t xml:space="preserve">1. Introduction</w:t>
      </w:r>
    </w:p>
    <w:p>
      <w:pPr>
        <w:pStyle w:val="FirstParagraph"/>
      </w:pPr>
      <w:r>
        <w:t xml:space="preserve">The Philippines is a nation where personal grooming holds profound cultural value, with Manila serving as a hub for innovation in beauty services. Hairdressers in this region play a pivotal role in reflecting societal trends while navigating the complexities of urban life. This thesis investigates how hairdressers in Metro Manila adapt to changing consumer preferences, economic pressures, and the growing demand for professional standards. The study is critical to understanding the intersection of tradition and modernity within a profession that shapes individual identity and communal aesthetics.</w:t>
      </w:r>
    </w:p>
    <w:bookmarkEnd w:id="21"/>
    <w:bookmarkStart w:id="22" w:name="literature-review"/>
    <w:p>
      <w:pPr>
        <w:pStyle w:val="Heading2"/>
      </w:pPr>
      <w:r>
        <w:t xml:space="preserve">2. Literature Review</w:t>
      </w:r>
    </w:p>
    <w:p>
      <w:pPr>
        <w:pStyle w:val="FirstParagraph"/>
      </w:pPr>
      <w:r>
        <w:t xml:space="preserve">The field of hairdressing in the Philippines has evolved from traditional practices rooted in indigenous cultures to a globalized industry influenced by Korean, Japanese, and Western trends. In Manila, salons range from small neighborhood shops to high-end studios catering to expatriates and celebrities. Previous studies have noted the lack of formal training for many local hairdressers, often relying on apprenticeship models rather than accredited programs (Dela Cruz &amp; Reyes, 2019). Additionally, research highlights the gendered nature of the profession, with women dominating the workforce while men face limited career pathways in this sector.</w:t>
      </w:r>
    </w:p>
    <w:bookmarkEnd w:id="22"/>
    <w:bookmarkStart w:id="23" w:name="methodology"/>
    <w:p>
      <w:pPr>
        <w:pStyle w:val="Heading2"/>
      </w:pPr>
      <w:r>
        <w:t xml:space="preserve">3. Methodology</w:t>
      </w:r>
    </w:p>
    <w:p>
      <w:pPr>
        <w:pStyle w:val="FirstParagraph"/>
      </w:pPr>
      <w:r>
        <w:t xml:space="preserve">This Master Thesis employs a mixed-methods approach to gather data from 50 hairdressers in Manila, including semi-structured interviews, observational studies of salon environments, and analysis of industry reports. The sample includes professionals working in different settings—spas, salons, and freelance services—to capture diverse experiences. Data collection was conducted between January and April 2023 to ensure relevance to current market conditions.</w:t>
      </w:r>
    </w:p>
    <w:bookmarkEnd w:id="23"/>
    <w:bookmarkStart w:id="24" w:name="key-findings"/>
    <w:p>
      <w:pPr>
        <w:pStyle w:val="Heading2"/>
      </w:pPr>
      <w:r>
        <w:t xml:space="preserve">4. Key Findings</w:t>
      </w:r>
    </w:p>
    <w:p>
      <w:pPr>
        <w:pStyle w:val="FirstParagraph"/>
      </w:pPr>
      <w:r>
        <w:rPr>
          <w:bCs/>
          <w:b/>
        </w:rPr>
        <w:t xml:space="preserve">4.1 Cultural Significance:</w:t>
      </w:r>
      <w:r>
        <w:t xml:space="preserve"> </w:t>
      </w:r>
      <w:r>
        <w:t xml:space="preserve">Hairdressers in Manila are instrumental in preserving Filipino beauty standards, such as the iconic "bun" hairstyle and use of natural ingredients like calamansi for hair care. However, global trends such as straightening treatments and Korean-inspired cuts have increasingly influenced client preferences.</w:t>
      </w:r>
      <w:r>
        <w:br/>
      </w:r>
      <w:r>
        <w:br/>
      </w:r>
      <w:r>
        <w:rPr>
          <w:bCs/>
          <w:b/>
        </w:rPr>
        <w:t xml:space="preserve">4.2 Economic Challenges:</w:t>
      </w:r>
      <w:r>
        <w:t xml:space="preserve"> </w:t>
      </w:r>
      <w:r>
        <w:t xml:space="preserve">Many hairdressers struggle with low wages, limited access to credit, and high competition from chain salons offering standardized services at lower prices. The informal nature of the profession also complicates tax compliance and insurance coverage.</w:t>
      </w:r>
      <w:r>
        <w:br/>
      </w:r>
      <w:r>
        <w:br/>
      </w:r>
      <w:r>
        <w:rPr>
          <w:bCs/>
          <w:b/>
        </w:rPr>
        <w:t xml:space="preserve">4.3 Professional Development:</w:t>
      </w:r>
      <w:r>
        <w:t xml:space="preserve"> </w:t>
      </w:r>
      <w:r>
        <w:t xml:space="preserve">Despite these challenges, there is a growing demand for certified stylists with expertise in specialized techniques like hair extensions and laser hair removal. Local institutions such as the Philippine Institute of Beauty Culture (PIBC) offer certifications, but enrollment remains low due to financial barriers.</w:t>
      </w:r>
    </w:p>
    <w:bookmarkEnd w:id="24"/>
    <w:bookmarkStart w:id="25" w:name="case-study-manilas-hairdressing-industry"/>
    <w:p>
      <w:pPr>
        <w:pStyle w:val="Heading2"/>
      </w:pPr>
      <w:r>
        <w:t xml:space="preserve">5. Case Study: Manila’s Hairdressing Industry</w:t>
      </w:r>
    </w:p>
    <w:p>
      <w:pPr>
        <w:pStyle w:val="FirstParagraph"/>
      </w:pPr>
      <w:r>
        <w:t xml:space="preserve">Manila’s hairdressing sector is a microcosm of the country’s economic and cultural diversity. In areas like Makati and Bonifacio Global City, salons cater to high-income clients with luxury services, while barangays (neighborhoods) rely on affordable street vendors or small shops. A notable trend is the rise of "salon entrepreneurs" who combine social media marketing with traditional skills to build loyal clientele. For example, one interviewee noted that Instagram tutorials and TikTok trends have transformed how clients engage with hairdressers, emphasizing the need for digital literacy.</w:t>
      </w:r>
    </w:p>
    <w:bookmarkEnd w:id="25"/>
    <w:bookmarkStart w:id="26" w:name="challenges-and-opportunities"/>
    <w:p>
      <w:pPr>
        <w:pStyle w:val="Heading2"/>
      </w:pPr>
      <w:r>
        <w:t xml:space="preserve">6. Challenges and Opportunities</w:t>
      </w:r>
    </w:p>
    <w:p>
      <w:pPr>
        <w:pStyle w:val="FirstParagraph"/>
      </w:pPr>
      <w:r>
        <w:rPr>
          <w:bCs/>
          <w:b/>
        </w:rPr>
        <w:t xml:space="preserve">Challenges:</w:t>
      </w:r>
      <w:r>
        <w:br/>
      </w:r>
      <w:r>
        <w:t xml:space="preserve">- **Regulatory Gaps:** Lack of strict enforcement of licensing laws allows unqualified individuals to operate under false credentials.</w:t>
      </w:r>
      <w:r>
        <w:br/>
      </w:r>
      <w:r>
        <w:t xml:space="preserve">- **Health Risks:** Prolonged exposure to chemicals and poor ventilation in salons pose health hazards to both stylists and clients.</w:t>
      </w:r>
      <w:r>
        <w:br/>
      </w:r>
      <w:r>
        <w:rPr>
          <w:bCs/>
          <w:b/>
        </w:rPr>
        <w:t xml:space="preserve">Opportunities:</w:t>
      </w:r>
      <w:r>
        <w:br/>
      </w:r>
      <w:r>
        <w:t xml:space="preserve">- **E-commerce Integration:** Online booking systems and virtual consultations can expand a hairdresser’s client base beyond local areas.</w:t>
      </w:r>
      <w:r>
        <w:br/>
      </w:r>
      <w:r>
        <w:t xml:space="preserve">- **Sustainability Initiatives:** Adopting eco-friendly products, such as biodegradable packaging and organic dyes, aligns with global trends and attracts environmentally conscious consumers.</w:t>
      </w:r>
    </w:p>
    <w:bookmarkEnd w:id="26"/>
    <w:bookmarkStart w:id="27" w:name="recommendations"/>
    <w:p>
      <w:pPr>
        <w:pStyle w:val="Heading2"/>
      </w:pPr>
      <w:r>
        <w:t xml:space="preserve">7. Recommendations</w:t>
      </w:r>
    </w:p>
    <w:p>
      <w:pPr>
        <w:pStyle w:val="FirstParagraph"/>
      </w:pPr>
      <w:r>
        <w:t xml:space="preserve">To elevate the profession in Manila, the following measures are proposed:</w:t>
      </w:r>
      <w:r>
        <w:br/>
      </w:r>
      <w:r>
        <w:t xml:space="preserve">- **Policy Reforms:** Strengthen licensing requirements and provide subsidies for training programs at institutions like PIBC.</w:t>
      </w:r>
      <w:r>
        <w:br/>
      </w:r>
      <w:r>
        <w:t xml:space="preserve">- **Community Engagement:** Partner with local government units to organize workshops on health and safety standards for salons.</w:t>
      </w:r>
      <w:r>
        <w:br/>
      </w:r>
      <w:r>
        <w:t xml:space="preserve">- **Innovation Hubs:** Establish co-working spaces for hairdressers to collaborate, share resources, and experiment with new techniques.</w:t>
      </w:r>
    </w:p>
    <w:bookmarkEnd w:id="27"/>
    <w:bookmarkStart w:id="28" w:name="conclusion"/>
    <w:p>
      <w:pPr>
        <w:pStyle w:val="Heading2"/>
      </w:pPr>
      <w:r>
        <w:t xml:space="preserve">8. Conclusion</w:t>
      </w:r>
    </w:p>
    <w:p>
      <w:pPr>
        <w:pStyle w:val="FirstParagraph"/>
      </w:pPr>
      <w:r>
        <w:t xml:space="preserve">This Master Thesis underscores the resilience and adaptability of hairdressers in Metro Manila, who navigate cultural expectations, economic constraints, and technological changes to thrive in a competitive industry. Their contributions extend beyond aesthetics to shaping community identity and fostering economic growth. By addressing systemic challenges and embracing innovation, hairdressers can elevate their profession while preserving the unique heritage of Filipino beauty practices.</w:t>
      </w:r>
    </w:p>
    <w:bookmarkEnd w:id="28"/>
    <w:bookmarkStart w:id="29" w:name="references"/>
    <w:p>
      <w:pPr>
        <w:pStyle w:val="Heading2"/>
      </w:pPr>
      <w:r>
        <w:t xml:space="preserve">References</w:t>
      </w:r>
    </w:p>
    <w:p>
      <w:pPr>
        <w:pStyle w:val="FirstParagraph"/>
      </w:pPr>
      <w:r>
        <w:t xml:space="preserve">Dela Cruz, M., &amp; Reyes, A. (2019). *The Beauty Industry in the Philippines: Tradition Meets Globalization*. Manila: National Institute of Economics.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Hairdressers in Philippines Manila</dc:title>
  <dc:creator/>
  <dc:language>en</dc:language>
  <cp:keywords/>
  <dcterms:created xsi:type="dcterms:W3CDTF">2026-07-24T05:53:17Z</dcterms:created>
  <dcterms:modified xsi:type="dcterms:W3CDTF">2026-07-24T05:53:17Z</dcterms:modified>
</cp:coreProperties>
</file>

<file path=docProps/custom.xml><?xml version="1.0" encoding="utf-8"?>
<Properties xmlns="http://schemas.openxmlformats.org/officeDocument/2006/custom-properties" xmlns:vt="http://schemas.openxmlformats.org/officeDocument/2006/docPropsVTypes"/>
</file>