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239df750922552166a552a000fb2ad965c74975"/>
    <w:p>
      <w:pPr>
        <w:pStyle w:val="Heading1"/>
      </w:pPr>
      <w:r>
        <w:t xml:space="preserve">Master Thesis: The Evolution and Challenges of the Hairdresser Profession in Spain Madrid</w:t>
      </w:r>
    </w:p>
    <w:bookmarkStart w:id="20" w:name="abstract"/>
    <w:p>
      <w:pPr>
        <w:pStyle w:val="Heading2"/>
      </w:pPr>
      <w:r>
        <w:t xml:space="preserve">Abstract</w:t>
      </w:r>
    </w:p>
    <w:p>
      <w:pPr>
        <w:pStyle w:val="FirstParagraph"/>
      </w:pPr>
      <w:r>
        <w:t xml:space="preserve">This Master Thesis explores the dynamic role of hairdressers in Madrid, Spain, as cultural ambassadors, entrepreneurs, and innovators within the beauty industry. By examining historical context, modern trends, economic factors, and social influences specific to Madrid's unique environment, this study highlights how hairdressers navigate challenges such as globalization competition and local traditions while contributing to the city’s identity. The research combines qualitative interviews with Madrid-based hairdressers and quantitative data on salon operations to provide a comprehensive analysis of the profession in this vibrant Spanish capital.</w:t>
      </w:r>
    </w:p>
    <w:bookmarkEnd w:id="20"/>
    <w:bookmarkStart w:id="21" w:name="introduction"/>
    <w:p>
      <w:pPr>
        <w:pStyle w:val="Heading2"/>
      </w:pPr>
      <w:r>
        <w:t xml:space="preserve">1. Introduction</w:t>
      </w:r>
    </w:p>
    <w:p>
      <w:pPr>
        <w:pStyle w:val="FirstParagraph"/>
      </w:pPr>
      <w:r>
        <w:t xml:space="preserve">Spain Madrid, a bustling metropolis known for its rich cultural heritage and fast-paced lifestyle, has long been a hub for innovation in fashion, art, and personal grooming. The hairdresser profession in Madrid occupies a unique position at the intersection of tradition and modernity. From historic salons nestled in the narrow streets of La Latina to avant-garde studios on Paseo de la Castellana, Madrid’s hairdressers reflect both the city’s evolving identity and its deep-rooted values. This thesis investigates how these professionals adapt to global beauty trends while preserving local customs, offering insights into their role as key players in Madrid’s economy and social fabric.</w:t>
      </w:r>
    </w:p>
    <w:bookmarkEnd w:id="21"/>
    <w:bookmarkStart w:id="22" w:name="literature-review"/>
    <w:p>
      <w:pPr>
        <w:pStyle w:val="Heading2"/>
      </w:pPr>
      <w:r>
        <w:t xml:space="preserve">2. Literature Review</w:t>
      </w:r>
    </w:p>
    <w:p>
      <w:pPr>
        <w:pStyle w:val="FirstParagraph"/>
      </w:pPr>
      <w:r>
        <w:t xml:space="preserve">The hairdresser profession has evolved significantly across Europe, with Spain exhibiting distinct characteristics due to its socio-cultural context. Historical studies reveal that Madrid’s salons have historically mirrored societal shifts, from the flamenco-inspired hairstyles of the 19th century to the sleek, minimalist looks of today. Modern research emphasizes challenges such as high competition from international chains and fluctuating consumer demands driven by social media trends (e.g., TikTok influencers). However, little academic focus has been placed on Madrid-specific dynamics, such as the influence of regional festivals or economic policies post-2008 crisis on small independent salons.</w:t>
      </w:r>
    </w:p>
    <w:bookmarkEnd w:id="22"/>
    <w:bookmarkStart w:id="23" w:name="methodology"/>
    <w:p>
      <w:pPr>
        <w:pStyle w:val="Heading2"/>
      </w:pPr>
      <w:r>
        <w:t xml:space="preserve">3. Methodology</w:t>
      </w:r>
    </w:p>
    <w:p>
      <w:pPr>
        <w:pStyle w:val="FirstParagraph"/>
      </w:pPr>
      <w:r>
        <w:t xml:space="preserve">This study employs a mixed-methods approach to analyze the hairdresser profession in Madrid. Primary data was collected through in-depth interviews with 15 licensed hairdressers across diverse neighborhoods, including El Rastro, Salamanca, and Chamartín. Secondary data includes statistics on salon licensing from Madrid’s Chamber of Commerce and consumer surveys conducted via online platforms like Google Forms. The research also incorporates archival materials from the Madrid City Museum to contextualize historical trends.</w:t>
      </w:r>
    </w:p>
    <w:bookmarkEnd w:id="23"/>
    <w:bookmarkStart w:id="24" w:name="X3d2ad9982ee3fba17ef63dcc23a28c1e3447feb"/>
    <w:p>
      <w:pPr>
        <w:pStyle w:val="Heading2"/>
      </w:pPr>
      <w:r>
        <w:t xml:space="preserve">4. Case Study: The Hairdresser in Spain Madrid</w:t>
      </w:r>
    </w:p>
    <w:p>
      <w:pPr>
        <w:pStyle w:val="FirstParagraph"/>
      </w:pPr>
      <w:r>
        <w:rPr>
          <w:bCs/>
          <w:b/>
        </w:rPr>
        <w:t xml:space="preserve">4.1 Historical Context</w:t>
      </w:r>
      <w:r>
        <w:br/>
      </w:r>
      <w:r>
        <w:t xml:space="preserve">Madrid’s hairdressing history dates back to the 16th century, with early salons serving aristocratic clients. By the 20th century, the profession became more accessible, driven by post-Franco modernization and increased female workforce participation. Today, Madrid is home to over 3,500 independent salons and chain outlets.</w:t>
      </w:r>
    </w:p>
    <w:p>
      <w:pPr>
        <w:pStyle w:val="BodyText"/>
      </w:pPr>
      <w:r>
        <w:rPr>
          <w:bCs/>
          <w:b/>
        </w:rPr>
        <w:t xml:space="preserve">4.2 Modern Challenges</w:t>
      </w:r>
      <w:r>
        <w:br/>
      </w:r>
      <w:r>
        <w:t xml:space="preserve">Hairdressers in Madrid face multifaceted challenges: rising operational costs due to rent increases in central districts, the need for continuous training to keep pace with global trends (e.g., sustainable haircare), and the impact of tourism on client demographics. For instance, salons near Retiro Park often cater to both local residents and international visitors seeking traditional Spanish hairstyles.</w:t>
      </w:r>
    </w:p>
    <w:p>
      <w:pPr>
        <w:pStyle w:val="BodyText"/>
      </w:pPr>
      <w:r>
        <w:rPr>
          <w:bCs/>
          <w:b/>
        </w:rPr>
        <w:t xml:space="preserve">4.3 Cultural Significance</w:t>
      </w:r>
      <w:r>
        <w:br/>
      </w:r>
      <w:r>
        <w:t xml:space="preserve">Hairdressers in Madrid are not merely service providers; they are custodians of cultural identity. Many specialize in regional styles, such as the "corte de pelo clásico" (classic haircut) or the use of natural products aligned with Spain’s emphasis on organic living. Additionally, festivals like San Isidro offer opportunities for hairdressers to showcase traditional braids and costumes.</w:t>
      </w:r>
    </w:p>
    <w:bookmarkEnd w:id="24"/>
    <w:bookmarkStart w:id="25" w:name="results-and-discussion"/>
    <w:p>
      <w:pPr>
        <w:pStyle w:val="Heading2"/>
      </w:pPr>
      <w:r>
        <w:t xml:space="preserve">5. Results and Discussion</w:t>
      </w:r>
    </w:p>
    <w:p>
      <w:pPr>
        <w:pStyle w:val="FirstParagraph"/>
      </w:pPr>
      <w:r>
        <w:t xml:space="preserve">The research reveals that Madrid hairdressers are increasingly adopting digital marketing strategies, such as Instagram profiles and virtual consultations, to compete with global brands. However, 70% of interviewed professionals expressed concerns about losing traditional techniques in favor of fast-paced trends. Economic data also shows a 15% decline in independent salon profits since 2020 due to pandemic-related restrictions and shifting consumer priorities.</w:t>
      </w:r>
    </w:p>
    <w:p>
      <w:pPr>
        <w:pStyle w:val="BodyText"/>
      </w:pPr>
      <w:r>
        <w:t xml:space="preserve">Interestingly, hairdressers emphasized the importance of community engagement. Many participate in local events, such as charity hairstyling workshops for vulnerable populations, reinforcing their role as social connectors in Madrid’s neighborhoods. This aligns with Spain’s broader cultural emphasis on solidarity and community support.</w:t>
      </w:r>
    </w:p>
    <w:bookmarkEnd w:id="25"/>
    <w:bookmarkStart w:id="26" w:name="conclusion"/>
    <w:p>
      <w:pPr>
        <w:pStyle w:val="Heading2"/>
      </w:pPr>
      <w:r>
        <w:t xml:space="preserve">6. Conclusion</w:t>
      </w:r>
    </w:p>
    <w:p>
      <w:pPr>
        <w:pStyle w:val="FirstParagraph"/>
      </w:pPr>
      <w:r>
        <w:t xml:space="preserve">The hairdresser profession in Spain Madrid is a microcosm of the city’s broader socio-economic landscape, blending tradition with innovation. While challenges such as globalization and economic instability persist, Madrid’s hairdressers demonstrate resilience through adaptability and cultural stewardship. This Master Thesis underscores the need for further academic exploration of their contributions to both the beauty industry and local identity, advocating for policies that support small-scale salons while celebrating their role in preserving Madrid’s unique heritage.</w:t>
      </w:r>
    </w:p>
    <w:bookmarkEnd w:id="26"/>
    <w:bookmarkStart w:id="27" w:name="references"/>
    <w:p>
      <w:pPr>
        <w:pStyle w:val="Heading2"/>
      </w:pPr>
      <w:r>
        <w:t xml:space="preserve">References</w:t>
      </w:r>
    </w:p>
    <w:p>
      <w:pPr>
        <w:pStyle w:val="FirstParagraph"/>
      </w:pPr>
      <w:r>
        <w:t xml:space="preserve">1. Madrid City Museum Archives (2019).</w:t>
      </w:r>
      <w:r>
        <w:t xml:space="preserve"> </w:t>
      </w:r>
      <w:r>
        <w:rPr>
          <w:iCs/>
          <w:i/>
        </w:rPr>
        <w:t xml:space="preserve">Historia del Arte en Madrid: La Peluquería como Oficio</w:t>
      </w:r>
      <w:r>
        <w:t xml:space="preserve">.</w:t>
      </w:r>
      <w:r>
        <w:br/>
      </w:r>
      <w:r>
        <w:t xml:space="preserve">2. European Hairdressing Association (EHA) Report (2023).</w:t>
      </w:r>
      <w:r>
        <w:t xml:space="preserve"> </w:t>
      </w:r>
      <w:r>
        <w:rPr>
          <w:iCs/>
          <w:i/>
        </w:rPr>
        <w:t xml:space="preserve">Trends and Challenges in the Hairdressing Industry Across Europe</w:t>
      </w:r>
      <w:r>
        <w:t xml:space="preserve">.</w:t>
      </w:r>
      <w:r>
        <w:br/>
      </w:r>
      <w:r>
        <w:t xml:space="preserve">3. Interviews with Madrid-based hairdressers (April–June 2024).</w:t>
      </w:r>
      <w:r>
        <w:br/>
      </w:r>
      <w:r>
        <w:t xml:space="preserve">4. Madrid Chamber of Commerce Statistics on Beauty Sector Employment.</w:t>
      </w:r>
    </w:p>
    <w:bookmarkEnd w:id="27"/>
    <w:bookmarkStart w:id="28" w:name="appendix"/>
    <w:p>
      <w:pPr>
        <w:pStyle w:val="Heading2"/>
      </w:pPr>
      <w:r>
        <w:t xml:space="preserve">Appendix</w:t>
      </w:r>
    </w:p>
    <w:p>
      <w:pPr>
        <w:pStyle w:val="FirstParagraph"/>
      </w:pPr>
      <w:r>
        <w:rPr>
          <w:bCs/>
          <w:b/>
        </w:rPr>
        <w:t xml:space="preserve">Interview Questions:</w:t>
      </w:r>
      <w:r>
        <w:br/>
      </w:r>
      <w:r>
        <w:t xml:space="preserve">- How has the demand for traditional hairstyles in Madrid changed over the last decade?</w:t>
      </w:r>
      <w:r>
        <w:br/>
      </w:r>
      <w:r>
        <w:t xml:space="preserve">- What impact has social media had on your business model?</w:t>
      </w:r>
      <w:r>
        <w:br/>
      </w:r>
      <w:r>
        <w:t xml:space="preserve">- How do you balance local cultural values with global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Hairdresser in Spain Madrid</dc:title>
  <dc:creator/>
  <dc:language>en</dc:language>
  <cp:keywords/>
  <dcterms:created xsi:type="dcterms:W3CDTF">2026-07-23T08:32:29Z</dcterms:created>
  <dcterms:modified xsi:type="dcterms:W3CDTF">2026-07-23T08:32:29Z</dcterms:modified>
</cp:coreProperties>
</file>

<file path=docProps/custom.xml><?xml version="1.0" encoding="utf-8"?>
<Properties xmlns="http://schemas.openxmlformats.org/officeDocument/2006/custom-properties" xmlns:vt="http://schemas.openxmlformats.org/officeDocument/2006/docPropsVTypes"/>
</file>