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and</w:t>
      </w:r>
      <w:r>
        <w:t xml:space="preserve"> </w:t>
      </w:r>
      <w:r>
        <w:t xml:space="preserve">Challenges</w:t>
      </w:r>
      <w:r>
        <w:t xml:space="preserve"> </w:t>
      </w:r>
      <w:r>
        <w:t xml:space="preserve">in</w:t>
      </w:r>
      <w:r>
        <w:t xml:space="preserve"> </w:t>
      </w:r>
      <w:r>
        <w:t xml:space="preserve">Hairdressing</w:t>
      </w:r>
      <w:r>
        <w:t xml:space="preserve"> </w:t>
      </w:r>
      <w:r>
        <w:t xml:space="preserve">Practices</w:t>
      </w:r>
      <w:r>
        <w:t xml:space="preserve"> </w:t>
      </w:r>
      <w:r>
        <w:t xml:space="preserve">in</w:t>
      </w:r>
      <w:r>
        <w:t xml:space="preserve"> </w:t>
      </w:r>
      <w:r>
        <w:t xml:space="preserve">Zurich,</w:t>
      </w:r>
      <w:r>
        <w:t xml:space="preserve"> </w:t>
      </w:r>
      <w:r>
        <w:t xml:space="preserve">Switzerland</w:t>
      </w:r>
    </w:p>
    <w:p>
      <w:pPr>
        <w:pStyle w:val="FirstParagraph"/>
      </w:pPr>
      <w:r>
        <w:t xml:space="preserve">```html</w:t>
      </w:r>
    </w:p>
    <w:bookmarkStart w:id="30" w:name="Xa3c8174b3440024fca30b3918504625aaeeb5d9"/>
    <w:p>
      <w:pPr>
        <w:pStyle w:val="Heading1"/>
      </w:pPr>
      <w:r>
        <w:t xml:space="preserve">Master Thesis: Innovations and Challenges in Hairdressing Practices in Zurich, Switzerland</w:t>
      </w:r>
    </w:p>
    <w:p>
      <w:pPr>
        <w:pStyle w:val="FirstParagraph"/>
      </w:pPr>
      <w:r>
        <w:t xml:space="preserve">This Master Thesis explores the evolving role of the hairdresser within the context of professional service industries, with a focus on</w:t>
      </w:r>
      <w:r>
        <w:t xml:space="preserve"> </w:t>
      </w:r>
      <w:r>
        <w:rPr>
          <w:bCs/>
          <w:b/>
        </w:rPr>
        <w:t xml:space="preserve">Zurich, Switzerland</w:t>
      </w:r>
      <w:r>
        <w:t xml:space="preserve">. As a city renowned for its precision-driven culture and high standards in craftsmanship, Zurich presents a unique case study for analyzing how traditional practices in hairdressing intersect with modern innovation. The thesis examines the challenges faced by hairdressers in this region while highlighting opportunities for growth, sustainability, and cultural adaptation.</w:t>
      </w:r>
    </w:p>
    <w:bookmarkStart w:id="20" w:name="introduction"/>
    <w:p>
      <w:pPr>
        <w:pStyle w:val="Heading2"/>
      </w:pPr>
      <w:r>
        <w:t xml:space="preserve">1. Introduction</w:t>
      </w:r>
    </w:p>
    <w:p>
      <w:pPr>
        <w:pStyle w:val="FirstParagraph"/>
      </w:pPr>
      <w:r>
        <w:t xml:space="preserve">The profession of a</w:t>
      </w:r>
      <w:r>
        <w:t xml:space="preserve"> </w:t>
      </w:r>
      <w:r>
        <w:rPr>
          <w:bCs/>
          <w:b/>
        </w:rPr>
        <w:t xml:space="preserve">hairdresser</w:t>
      </w:r>
      <w:r>
        <w:t xml:space="preserve"> </w:t>
      </w:r>
      <w:r>
        <w:t xml:space="preserve">is often perceived as an art form, blending creativity with technical expertise. However, in the context of</w:t>
      </w:r>
      <w:r>
        <w:t xml:space="preserve"> </w:t>
      </w:r>
      <w:r>
        <w:rPr>
          <w:bCs/>
          <w:b/>
        </w:rPr>
        <w:t xml:space="preserve">Zurich</w:t>
      </w:r>
      <w:r>
        <w:t xml:space="preserve">, this profession extends beyond aesthetics to encompass a critical role in the service economy and community engagement. As part of Switzerland’s broader commitment to excellence in trade and industry, hairdressers in Zurich are expected to meet rigorous standards of hygiene, customer service, and continuous professional development. This thesis investigates how these expectations shape the work environment for hairdressers while addressing emerging trends such as digital integration, eco-conscious practices, and cultural diversity.</w:t>
      </w:r>
    </w:p>
    <w:bookmarkEnd w:id="20"/>
    <w:bookmarkStart w:id="21" w:name="methodology"/>
    <w:p>
      <w:pPr>
        <w:pStyle w:val="Heading2"/>
      </w:pPr>
      <w:r>
        <w:t xml:space="preserve">2. Methodology</w:t>
      </w:r>
    </w:p>
    <w:p>
      <w:pPr>
        <w:pStyle w:val="FirstParagraph"/>
      </w:pPr>
      <w:r>
        <w:t xml:space="preserve">The research methodology employed a mixed approach to gather insights from both primary and secondary sources. Qualitative data was collected through interviews with 15 professional</w:t>
      </w:r>
      <w:r>
        <w:t xml:space="preserve"> </w:t>
      </w:r>
      <w:r>
        <w:rPr>
          <w:bCs/>
          <w:b/>
        </w:rPr>
        <w:t xml:space="preserve">hairdressers</w:t>
      </w:r>
      <w:r>
        <w:t xml:space="preserve"> </w:t>
      </w:r>
      <w:r>
        <w:t xml:space="preserve">in Zurich, focusing on their experiences with client expectations, regulatory frameworks, and technological adoption. Quantitative analysis was supplemented by reviewing industry reports from Swiss trade organizations such as the Association of Hairdressers and Beauty Professionals (VHB). Additionally, a survey of 200 clients provided data on perceived value and satisfaction with hairdressing services in the region.</w:t>
      </w:r>
    </w:p>
    <w:bookmarkEnd w:id="21"/>
    <w:bookmarkStart w:id="26" w:name="key-findings"/>
    <w:p>
      <w:pPr>
        <w:pStyle w:val="Heading2"/>
      </w:pPr>
      <w:r>
        <w:t xml:space="preserve">3. Key Findings</w:t>
      </w:r>
    </w:p>
    <w:bookmarkStart w:id="22" w:name="X8d6e1a5fcc11240b86108b46993ed1c8fa24cc6"/>
    <w:p>
      <w:pPr>
        <w:pStyle w:val="Heading3"/>
      </w:pPr>
      <w:r>
        <w:t xml:space="preserve">3.1 The Role of Hairdressers in Zurich’s Service Economy</w:t>
      </w:r>
    </w:p>
    <w:p>
      <w:pPr>
        <w:pStyle w:val="FirstParagraph"/>
      </w:pPr>
      <w:r>
        <w:t xml:space="preserve">Zurich’s economy thrives on a balance between finance, technology, and artisanal trades. Hairdressers contribute significantly to this ecosystem by providing high-quality services that align with Swiss values of precision and reliability. Unlike in other European cities where hairdressing may be viewed as a casual profession, Zurich emphasizes it as a skilled trade requiring formal training and certification through institutions like the Zürcher Hochschule für Angewandte Wissenschaften (ZHAW).</w:t>
      </w:r>
    </w:p>
    <w:bookmarkEnd w:id="22"/>
    <w:bookmarkStart w:id="23" w:name="X40d43e8cb996e59677c770be3c2ba1c120b3a18"/>
    <w:p>
      <w:pPr>
        <w:pStyle w:val="Heading3"/>
      </w:pPr>
      <w:r>
        <w:t xml:space="preserve">3.2 Technological Integration and Digital Transformation</w:t>
      </w:r>
    </w:p>
    <w:p>
      <w:pPr>
        <w:pStyle w:val="FirstParagraph"/>
      </w:pPr>
      <w:r>
        <w:t xml:space="preserve">The rise of digital tools has transformed the</w:t>
      </w:r>
      <w:r>
        <w:t xml:space="preserve"> </w:t>
      </w:r>
      <w:r>
        <w:rPr>
          <w:bCs/>
          <w:b/>
        </w:rPr>
        <w:t xml:space="preserve">hairdresser</w:t>
      </w:r>
      <w:r>
        <w:t xml:space="preserve">’s workflow in Zurich. From virtual consultations using AI-driven apps to 3D hair simulation software for client visualization, technology is increasingly integrated into daily practice. However, this shift presents challenges: older professionals may struggle with adopting new tools, and clients often expect seamless digital experiences while maintaining the personal touch that defines Swiss service culture.</w:t>
      </w:r>
    </w:p>
    <w:bookmarkEnd w:id="23"/>
    <w:bookmarkStart w:id="24" w:name="sustainability-and-ethical-practices"/>
    <w:p>
      <w:pPr>
        <w:pStyle w:val="Heading3"/>
      </w:pPr>
      <w:r>
        <w:t xml:space="preserve">3.3 Sustainability and Ethical Practices</w:t>
      </w:r>
    </w:p>
    <w:p>
      <w:pPr>
        <w:pStyle w:val="FirstParagraph"/>
      </w:pPr>
      <w:r>
        <w:t xml:space="preserve">Switzerland’s emphasis on environmental responsibility has influenced hairdressing practices in</w:t>
      </w:r>
      <w:r>
        <w:t xml:space="preserve"> </w:t>
      </w:r>
      <w:r>
        <w:rPr>
          <w:bCs/>
          <w:b/>
        </w:rPr>
        <w:t xml:space="preserve">Zurich</w:t>
      </w:r>
      <w:r>
        <w:t xml:space="preserve">. Many salons now prioritize eco-friendly products, reducing reliance on synthetic chemicals. Additionally, initiatives like recycling hair clippings for biodegradable products or adopting energy-efficient equipment reflect a broader commitment to sustainability. This trend aligns with Zurich’s urban planning policies that encourage green businesses.</w:t>
      </w:r>
    </w:p>
    <w:bookmarkEnd w:id="24"/>
    <w:bookmarkStart w:id="25" w:name="cultural-and-demographic-shifts"/>
    <w:p>
      <w:pPr>
        <w:pStyle w:val="Heading3"/>
      </w:pPr>
      <w:r>
        <w:t xml:space="preserve">3.4 Cultural and Demographic Shifts</w:t>
      </w:r>
    </w:p>
    <w:p>
      <w:pPr>
        <w:pStyle w:val="FirstParagraph"/>
      </w:pPr>
      <w:r>
        <w:t xml:space="preserve">Zurich’s multicultural population, driven by immigration from Europe, Asia, and the Americas, has diversified client preferences.</w:t>
      </w:r>
      <w:r>
        <w:t xml:space="preserve"> </w:t>
      </w:r>
      <w:r>
        <w:rPr>
          <w:bCs/>
          <w:b/>
        </w:rPr>
        <w:t xml:space="preserve">Hairdressers</w:t>
      </w:r>
      <w:r>
        <w:t xml:space="preserve"> </w:t>
      </w:r>
      <w:r>
        <w:t xml:space="preserve">must now navigate a wider range of cultural expectations regarding hairstyles, hair textures (e.g., curly or straight hair), and religious practices (e.g., hijabs or turbans). This diversity has also led to increased demand for multilingual communication and culturally sensitive service delivery.</w:t>
      </w:r>
    </w:p>
    <w:bookmarkEnd w:id="25"/>
    <w:bookmarkEnd w:id="26"/>
    <w:bookmarkStart w:id="27" w:name="X2e2e1456cc602a9b4209f8d65d7e35ddab7fb63"/>
    <w:p>
      <w:pPr>
        <w:pStyle w:val="Heading2"/>
      </w:pPr>
      <w:r>
        <w:t xml:space="preserve">4. Challenges Faced by Hairdressers in Zurich</w:t>
      </w:r>
    </w:p>
    <w:p>
      <w:pPr>
        <w:pStyle w:val="FirstParagraph"/>
      </w:pPr>
      <w:r>
        <w:t xml:space="preserve">The profession of a</w:t>
      </w:r>
      <w:r>
        <w:t xml:space="preserve"> </w:t>
      </w:r>
      <w:r>
        <w:rPr>
          <w:bCs/>
          <w:b/>
        </w:rPr>
        <w:t xml:space="preserve">hairdresser</w:t>
      </w:r>
      <w:r>
        <w:t xml:space="preserve"> </w:t>
      </w:r>
      <w:r>
        <w:t xml:space="preserve">in Zurich is not without its hurdles. Key challenges include:</w:t>
      </w:r>
    </w:p>
    <w:p>
      <w:pPr>
        <w:numPr>
          <w:ilvl w:val="0"/>
          <w:numId w:val="1001"/>
        </w:numPr>
        <w:pStyle w:val="Compact"/>
      </w:pPr>
      <w:r>
        <w:rPr>
          <w:bCs/>
          <w:b/>
        </w:rPr>
        <w:t xml:space="preserve">Labor Shortages:</w:t>
      </w:r>
      <w:r>
        <w:t xml:space="preserve"> </w:t>
      </w:r>
      <w:r>
        <w:t xml:space="preserve">The high standards for training and certification, combined with long working hours, deter younger generations from entering the field.</w:t>
      </w:r>
    </w:p>
    <w:p>
      <w:pPr>
        <w:numPr>
          <w:ilvl w:val="0"/>
          <w:numId w:val="1001"/>
        </w:numPr>
        <w:pStyle w:val="Compact"/>
      </w:pPr>
      <w:r>
        <w:rPr>
          <w:bCs/>
          <w:b/>
        </w:rPr>
        <w:t xml:space="preserve">Economic Pressures:</w:t>
      </w:r>
      <w:r>
        <w:t xml:space="preserve"> </w:t>
      </w:r>
      <w:r>
        <w:t xml:space="preserve">Rising rents in Zurich’s city center have forced many salons to increase service prices, potentially alienating budget-conscious clients.</w:t>
      </w:r>
    </w:p>
    <w:p>
      <w:pPr>
        <w:numPr>
          <w:ilvl w:val="0"/>
          <w:numId w:val="1001"/>
        </w:numPr>
        <w:pStyle w:val="Compact"/>
      </w:pPr>
      <w:r>
        <w:rPr>
          <w:bCs/>
          <w:b/>
        </w:rPr>
        <w:t xml:space="preserve">Regulatory Compliance:</w:t>
      </w:r>
      <w:r>
        <w:t xml:space="preserve"> </w:t>
      </w:r>
      <w:r>
        <w:t xml:space="preserve">Strict Swiss regulations on hygiene, safety, and chemical use require constant adaptation by practitioners.</w:t>
      </w:r>
    </w:p>
    <w:bookmarkEnd w:id="27"/>
    <w:bookmarkStart w:id="28" w:name="opportunities-for-growth-and-innovation"/>
    <w:p>
      <w:pPr>
        <w:pStyle w:val="Heading2"/>
      </w:pPr>
      <w:r>
        <w:t xml:space="preserve">5. Opportunities for Growth and Innovation</w:t>
      </w:r>
    </w:p>
    <w:p>
      <w:pPr>
        <w:pStyle w:val="FirstParagraph"/>
      </w:pPr>
      <w:r>
        <w:t xml:space="preserve">Despite these challenges, the hairdressing industry in</w:t>
      </w:r>
      <w:r>
        <w:t xml:space="preserve"> </w:t>
      </w:r>
      <w:r>
        <w:rPr>
          <w:bCs/>
          <w:b/>
        </w:rPr>
        <w:t xml:space="preserve">Zurich</w:t>
      </w:r>
      <w:r>
        <w:t xml:space="preserve"> </w:t>
      </w:r>
      <w:r>
        <w:t xml:space="preserve">offers significant opportunities for innovation. Partnerships between salons and local universities could foster research into sustainable products or AI-driven styling techniques. Additionally, leveraging Zurich’s reputation as a global hub for finance and technology, hairdressers could explore niche markets such as corporate wellness programs or high-end bespoke services tailored to the city’s affluent clientele.</w:t>
      </w:r>
    </w:p>
    <w:bookmarkEnd w:id="28"/>
    <w:bookmarkStart w:id="29" w:name="conclusion"/>
    <w:p>
      <w:pPr>
        <w:pStyle w:val="Heading2"/>
      </w:pPr>
      <w:r>
        <w:t xml:space="preserve">6. Conclusion</w:t>
      </w:r>
    </w:p>
    <w:p>
      <w:pPr>
        <w:pStyle w:val="FirstParagraph"/>
      </w:pPr>
      <w:r>
        <w:t xml:space="preserve">This Master Thesis underscores the dynamic role of</w:t>
      </w:r>
      <w:r>
        <w:t xml:space="preserve"> </w:t>
      </w:r>
      <w:r>
        <w:rPr>
          <w:bCs/>
          <w:b/>
        </w:rPr>
        <w:t xml:space="preserve">hairdressers</w:t>
      </w:r>
      <w:r>
        <w:t xml:space="preserve"> </w:t>
      </w:r>
      <w:r>
        <w:t xml:space="preserve">in</w:t>
      </w:r>
      <w:r>
        <w:t xml:space="preserve"> </w:t>
      </w:r>
      <w:r>
        <w:rPr>
          <w:bCs/>
          <w:b/>
        </w:rPr>
        <w:t xml:space="preserve">Zurich, Switzerland</w:t>
      </w:r>
      <w:r>
        <w:t xml:space="preserve">, highlighting their contributions to both the service economy and cultural landscape. As Zurich continues to evolve, so too must the strategies of its hairdressers to balance tradition with innovation. By addressing challenges through education, technology, and sustainability initiatives, the profession can thrive while maintaining its reputation for excellence.</w:t>
      </w:r>
    </w:p>
    <w:p>
      <w:pPr>
        <w:pStyle w:val="BodyText"/>
      </w:pPr>
      <w:r>
        <w:rPr>
          <w:iCs/>
          <w:i/>
        </w:rPr>
        <w:t xml:space="preserve">Submitted as part of Master Thesis requirements for [University Name], focusing on professional practices in Switzerland’s Zurich region.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and Challenges in Hairdressing Practices in Zurich, Switzerland</dc:title>
  <dc:creator/>
  <dc:language>en</dc:language>
  <cp:keywords/>
  <dcterms:created xsi:type="dcterms:W3CDTF">2026-07-23T16:49:03Z</dcterms:created>
  <dcterms:modified xsi:type="dcterms:W3CDTF">2026-07-23T16:49:03Z</dcterms:modified>
</cp:coreProperties>
</file>

<file path=docProps/custom.xml><?xml version="1.0" encoding="utf-8"?>
<Properties xmlns="http://schemas.openxmlformats.org/officeDocument/2006/custom-properties" xmlns:vt="http://schemas.openxmlformats.org/officeDocument/2006/docPropsVTypes"/>
</file>