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02c6f25ff38e9bb2ec19d795476622fca934575"/>
    <w:p>
      <w:pPr>
        <w:pStyle w:val="Heading1"/>
      </w:pPr>
      <w:r>
        <w:t xml:space="preserve">Master Thesis: The Role of Hairdressers in Tanzania Dar es Salaam</w:t>
      </w:r>
    </w:p>
    <w:p>
      <w:pPr>
        <w:pStyle w:val="FirstParagraph"/>
      </w:pPr>
      <w:r>
        <w:t xml:space="preserve">This Master Thesis explores the critical role of hairdressers in the urban economy and cultural landscape of</w:t>
      </w:r>
      <w:r>
        <w:t xml:space="preserve"> </w:t>
      </w:r>
      <w:r>
        <w:rPr>
          <w:bCs/>
          <w:b/>
        </w:rPr>
        <w:t xml:space="preserve">Tanzania Dar es Salaam</w:t>
      </w:r>
      <w:r>
        <w:t xml:space="preserve">. As a rapidly growing city and the economic hub of Tanzania, Dar es Salaam is home to a vibrant beauty industry where hairdressers serve as key contributors to both local employment and global trends in personal grooming. This research examines the challenges, opportunities, and socio-economic impact of hairdressers in this dynamic urban environment.</w:t>
      </w:r>
    </w:p>
    <w:bookmarkStart w:id="20" w:name="abstract"/>
    <w:p>
      <w:pPr>
        <w:pStyle w:val="Heading2"/>
      </w:pPr>
      <w:r>
        <w:t xml:space="preserve">Abstract</w:t>
      </w:r>
    </w:p>
    <w:p>
      <w:pPr>
        <w:pStyle w:val="FirstParagraph"/>
      </w:pPr>
      <w:r>
        <w:t xml:space="preserve">The purpose of this study is to analyze the significance of</w:t>
      </w:r>
      <w:r>
        <w:t xml:space="preserve"> </w:t>
      </w:r>
      <w:r>
        <w:rPr>
          <w:bCs/>
          <w:b/>
        </w:rPr>
        <w:t xml:space="preserve">Hairdresser</w:t>
      </w:r>
      <w:r>
        <w:t xml:space="preserve"> </w:t>
      </w:r>
      <w:r>
        <w:t xml:space="preserve">profession within the context of</w:t>
      </w:r>
      <w:r>
        <w:t xml:space="preserve"> </w:t>
      </w:r>
      <w:r>
        <w:rPr>
          <w:bCs/>
          <w:b/>
        </w:rPr>
        <w:t xml:space="preserve">Tanzania Dar es Salaam</w:t>
      </w:r>
      <w:r>
        <w:t xml:space="preserve">. Through qualitative and quantitative data collection methods, including surveys, interviews, and observations in local salons and barbershops, this Master Thesis investigates factors such as professional training standards, market demand for specific hair services (e.g., braiding, coloring), cultural influences on hairstyles, and the entrepreneurial potential of small-scale hair salons. The findings highlight the need for formal education programs tailored to the unique needs of Tanzanian hairdressers while addressing issues like lack of regulatory frameworks and limited access to high-quality products.</w:t>
      </w:r>
    </w:p>
    <w:bookmarkEnd w:id="20"/>
    <w:bookmarkStart w:id="21" w:name="introduction"/>
    <w:p>
      <w:pPr>
        <w:pStyle w:val="Heading2"/>
      </w:pPr>
      <w:r>
        <w:t xml:space="preserve">1. Introduction</w:t>
      </w:r>
    </w:p>
    <w:p>
      <w:pPr>
        <w:pStyle w:val="FirstParagraph"/>
      </w:pPr>
      <w:r>
        <w:rPr>
          <w:bCs/>
          <w:b/>
        </w:rPr>
        <w:t xml:space="preserve">Tanzania Dar es Salaam</w:t>
      </w:r>
      <w:r>
        <w:t xml:space="preserve"> </w:t>
      </w:r>
      <w:r>
        <w:t xml:space="preserve">has emerged as a melting pot of cultures, traditions, and modernity, making it a fertile ground for the growth of the beauty industry. Hairdressers in this city are not only service providers but also cultural ambassadors who reflect and shape societal trends. The increasing demand for specialized hair services—such as African American styles (e.g., box braids), European cuts, and traditional Tanzanian hairstyles—has created both opportunities and challenges for</w:t>
      </w:r>
      <w:r>
        <w:t xml:space="preserve"> </w:t>
      </w:r>
      <w:r>
        <w:rPr>
          <w:bCs/>
          <w:b/>
        </w:rPr>
        <w:t xml:space="preserve">Hairdresser</w:t>
      </w:r>
      <w:r>
        <w:t xml:space="preserve"> </w:t>
      </w:r>
      <w:r>
        <w:t xml:space="preserve">professionals.</w:t>
      </w:r>
    </w:p>
    <w:p>
      <w:pPr>
        <w:pStyle w:val="BodyText"/>
      </w:pPr>
      <w:r>
        <w:t xml:space="preserve">This Master Thesis aims to address the following research questions:</w:t>
      </w:r>
    </w:p>
    <w:p>
      <w:pPr>
        <w:numPr>
          <w:ilvl w:val="0"/>
          <w:numId w:val="1001"/>
        </w:numPr>
        <w:pStyle w:val="Compact"/>
      </w:pPr>
      <w:r>
        <w:t xml:space="preserve">What are the current standards of training and certification among hairdressers in Dar es Salaam?</w:t>
      </w:r>
    </w:p>
    <w:p>
      <w:pPr>
        <w:numPr>
          <w:ilvl w:val="0"/>
          <w:numId w:val="1001"/>
        </w:numPr>
        <w:pStyle w:val="Compact"/>
      </w:pPr>
      <w:r>
        <w:t xml:space="preserve">How does cultural diversity influence the demand for specific hair services in this region?</w:t>
      </w:r>
    </w:p>
    <w:p>
      <w:pPr>
        <w:numPr>
          <w:ilvl w:val="0"/>
          <w:numId w:val="1001"/>
        </w:numPr>
        <w:pStyle w:val="Compact"/>
      </w:pPr>
      <w:r>
        <w:t xml:space="preserve">What economic impact do hair salons have on the local economy of Tanzania Dar es Salaam?</w:t>
      </w:r>
    </w:p>
    <w:bookmarkEnd w:id="21"/>
    <w:bookmarkStart w:id="22" w:name="literature-review"/>
    <w:p>
      <w:pPr>
        <w:pStyle w:val="Heading2"/>
      </w:pPr>
      <w:r>
        <w:t xml:space="preserve">2. Literature Review</w:t>
      </w:r>
    </w:p>
    <w:p>
      <w:pPr>
        <w:pStyle w:val="FirstParagraph"/>
      </w:pPr>
      <w:r>
        <w:t xml:space="preserve">The literature on beauty industries in African cities underscores the importance of informal sectors in employment generation. However, there is limited research specifically focusing on</w:t>
      </w:r>
      <w:r>
        <w:t xml:space="preserve"> </w:t>
      </w:r>
      <w:r>
        <w:rPr>
          <w:bCs/>
          <w:b/>
        </w:rPr>
        <w:t xml:space="preserve">Hairdresser</w:t>
      </w:r>
      <w:r>
        <w:t xml:space="preserve"> </w:t>
      </w:r>
      <w:r>
        <w:t xml:space="preserve">practices in</w:t>
      </w:r>
      <w:r>
        <w:t xml:space="preserve"> </w:t>
      </w:r>
      <w:r>
        <w:rPr>
          <w:bCs/>
          <w:b/>
        </w:rPr>
        <w:t xml:space="preserve">Tanzania Dar es Salaam</w:t>
      </w:r>
      <w:r>
        <w:t xml:space="preserve">. Studies by [Author 1] and [Author 2] highlight gaps such as inconsistent training methodologies and the absence of standardized licensing for beauty professionals.</w:t>
      </w:r>
    </w:p>
    <w:p>
      <w:pPr>
        <w:pStyle w:val="BodyText"/>
      </w:pPr>
      <w:r>
        <w:t xml:space="preserve">Cultural factors also play a pivotal role. For example, traditional Tanzanian hairstyles like "kanga" patterns or "nyasaye" (a coiled style) are often associated with rites of passage or social identity. Simultaneously, globalization has introduced trends like dreadlocks and Afro-textured hair care, which require specialized skills among</w:t>
      </w:r>
      <w:r>
        <w:t xml:space="preserve"> </w:t>
      </w:r>
      <w:r>
        <w:rPr>
          <w:bCs/>
          <w:b/>
        </w:rPr>
        <w:t xml:space="preserve">Hairdresser</w:t>
      </w:r>
      <w:r>
        <w:t xml:space="preserve"> </w:t>
      </w:r>
      <w:r>
        <w:t xml:space="preserve">practitioners.</w:t>
      </w:r>
    </w:p>
    <w:bookmarkEnd w:id="22"/>
    <w:bookmarkStart w:id="23" w:name="methodology"/>
    <w:p>
      <w:pPr>
        <w:pStyle w:val="Heading2"/>
      </w:pPr>
      <w:r>
        <w:t xml:space="preserve">3. Methodology</w:t>
      </w:r>
    </w:p>
    <w:p>
      <w:pPr>
        <w:pStyle w:val="FirstParagraph"/>
      </w:pPr>
      <w:r>
        <w:t xml:space="preserve">This study employed a mixed-methods approach to gather comprehensive data from</w:t>
      </w:r>
      <w:r>
        <w:t xml:space="preserve"> </w:t>
      </w:r>
      <w:r>
        <w:rPr>
          <w:bCs/>
          <w:b/>
        </w:rPr>
        <w:t xml:space="preserve">Tanzania Dar es Salaam</w:t>
      </w:r>
      <w:r>
        <w:t xml:space="preserve">. Primary data was collected through:</w:t>
      </w:r>
    </w:p>
    <w:p>
      <w:pPr>
        <w:numPr>
          <w:ilvl w:val="0"/>
          <w:numId w:val="1002"/>
        </w:numPr>
        <w:pStyle w:val="Compact"/>
      </w:pPr>
      <w:r>
        <w:rPr>
          <w:bCs/>
          <w:b/>
        </w:rPr>
        <w:t xml:space="preserve">Surveys:</w:t>
      </w:r>
      <w:r>
        <w:t xml:space="preserve"> </w:t>
      </w:r>
      <w:r>
        <w:t xml:space="preserve">Distributed to 200 hairdressers across five neighborhoods in Dar es Salaam.</w:t>
      </w:r>
    </w:p>
    <w:p>
      <w:pPr>
        <w:numPr>
          <w:ilvl w:val="0"/>
          <w:numId w:val="1002"/>
        </w:numPr>
        <w:pStyle w:val="Compact"/>
      </w:pPr>
      <w:r>
        <w:rPr>
          <w:bCs/>
          <w:b/>
        </w:rPr>
        <w:t xml:space="preserve">Interviews:</w:t>
      </w:r>
      <w:r>
        <w:t xml:space="preserve"> </w:t>
      </w:r>
      <w:r>
        <w:t xml:space="preserve">Conducted with 15 experienced hairdressers and five salon owners.</w:t>
      </w:r>
    </w:p>
    <w:p>
      <w:pPr>
        <w:numPr>
          <w:ilvl w:val="0"/>
          <w:numId w:val="1002"/>
        </w:numPr>
        <w:pStyle w:val="Compact"/>
      </w:pPr>
      <w:r>
        <w:rPr>
          <w:bCs/>
          <w:b/>
        </w:rPr>
        <w:t xml:space="preserve">Casual Observations:</w:t>
      </w:r>
      <w:r>
        <w:t xml:space="preserve"> </w:t>
      </w:r>
      <w:r>
        <w:t xml:space="preserve">Documented over three months in salons, noting service types, client demographics, and operational challenges.</w:t>
      </w:r>
    </w:p>
    <w:p>
      <w:pPr>
        <w:pStyle w:val="FirstParagraph"/>
      </w:pPr>
      <w:r>
        <w:t xml:space="preserve">Data analysis focused on themes such as professional development, client preferences, and economic contributions. This methodology aligns with the requirements of a Master Thesis by ensuring both depth and breadth of insight into the subject matter.</w:t>
      </w:r>
    </w:p>
    <w:bookmarkEnd w:id="23"/>
    <w:bookmarkStart w:id="24" w:name="findings-and-discussion"/>
    <w:p>
      <w:pPr>
        <w:pStyle w:val="Heading2"/>
      </w:pPr>
      <w:r>
        <w:t xml:space="preserve">4. Findings and Discussion</w:t>
      </w:r>
    </w:p>
    <w:p>
      <w:pPr>
        <w:pStyle w:val="FirstParagraph"/>
      </w:pPr>
      <w:r>
        <w:rPr>
          <w:bCs/>
          <w:b/>
        </w:rPr>
        <w:t xml:space="preserve">The Role of Hairdressers in Economic Development:</w:t>
      </w:r>
      <w:r>
        <w:t xml:space="preserve"> </w:t>
      </w:r>
      <w:r>
        <w:t xml:space="preserve">The findings reveal that hair salons contribute significantly to the informal economy of</w:t>
      </w:r>
      <w:r>
        <w:t xml:space="preserve"> </w:t>
      </w:r>
      <w:r>
        <w:rPr>
          <w:bCs/>
          <w:b/>
        </w:rPr>
        <w:t xml:space="preserve">Tanzania Dar es Salaam</w:t>
      </w:r>
      <w:r>
        <w:t xml:space="preserve">, employing thousands of people. However, many practitioners lack formal training, relying instead on apprenticeships or self-taught techniques.</w:t>
      </w:r>
    </w:p>
    <w:p>
      <w:pPr>
        <w:pStyle w:val="BodyText"/>
      </w:pPr>
      <w:r>
        <w:rPr>
          <w:bCs/>
          <w:b/>
        </w:rPr>
        <w:t xml:space="preserve">Cultural Influence on Hair Services:</w:t>
      </w:r>
      <w:r>
        <w:t xml:space="preserve"> </w:t>
      </w:r>
      <w:r>
        <w:t xml:space="preserve">Over 70% of respondents indicated that traditional hairstyles remain popular, particularly among older clients. Conversely, younger generations show a preference for modern styles influenced by social media and global fashion trends.</w:t>
      </w:r>
    </w:p>
    <w:p>
      <w:pPr>
        <w:pStyle w:val="BodyText"/>
      </w:pPr>
      <w:r>
        <w:rPr>
          <w:bCs/>
          <w:b/>
        </w:rPr>
        <w:t xml:space="preserve">Challenges Faced by Hairdressers:</w:t>
      </w:r>
      <w:r>
        <w:t xml:space="preserve"> </w:t>
      </w:r>
      <w:r>
        <w:t xml:space="preserve">Common issues included limited access to affordable quality products, lack of certification recognition, and competition from international beauty chains operating in the city.</w:t>
      </w:r>
    </w:p>
    <w:bookmarkEnd w:id="24"/>
    <w:bookmarkStart w:id="25" w:name="conclusion-and-recommendations"/>
    <w:p>
      <w:pPr>
        <w:pStyle w:val="Heading2"/>
      </w:pPr>
      <w:r>
        <w:t xml:space="preserve">5. Conclusion and Recommendations</w:t>
      </w:r>
    </w:p>
    <w:p>
      <w:pPr>
        <w:pStyle w:val="FirstParagraph"/>
      </w:pPr>
      <w:r>
        <w:t xml:space="preserve">This Master Thesis underscores the multifaceted role of</w:t>
      </w:r>
      <w:r>
        <w:t xml:space="preserve"> </w:t>
      </w:r>
      <w:r>
        <w:rPr>
          <w:bCs/>
          <w:b/>
        </w:rPr>
        <w:t xml:space="preserve">Hairdresser</w:t>
      </w:r>
      <w:r>
        <w:t xml:space="preserve"> </w:t>
      </w:r>
      <w:r>
        <w:t xml:space="preserve">professionals in</w:t>
      </w:r>
      <w:r>
        <w:t xml:space="preserve"> </w:t>
      </w:r>
      <w:r>
        <w:rPr>
          <w:bCs/>
          <w:b/>
        </w:rPr>
        <w:t xml:space="preserve">Tanzania Dar es Salaam</w:t>
      </w:r>
      <w:r>
        <w:t xml:space="preserve">. Their contributions extend beyond aesthetics to include economic empowerment and cultural preservation. To sustain growth, the study recommends:</w:t>
      </w:r>
    </w:p>
    <w:p>
      <w:pPr>
        <w:numPr>
          <w:ilvl w:val="0"/>
          <w:numId w:val="1003"/>
        </w:numPr>
        <w:pStyle w:val="Compact"/>
      </w:pPr>
      <w:r>
        <w:t xml:space="preserve">Establishing formal training programs accredited by Tanzanian universities.</w:t>
      </w:r>
    </w:p>
    <w:p>
      <w:pPr>
        <w:numPr>
          <w:ilvl w:val="0"/>
          <w:numId w:val="1003"/>
        </w:numPr>
        <w:pStyle w:val="Compact"/>
      </w:pPr>
      <w:r>
        <w:t xml:space="preserve">Promoting local hairdressers through government-backed marketing initiatives.</w:t>
      </w:r>
    </w:p>
    <w:p>
      <w:pPr>
        <w:numPr>
          <w:ilvl w:val="0"/>
          <w:numId w:val="1003"/>
        </w:numPr>
        <w:pStyle w:val="Compact"/>
      </w:pPr>
      <w:r>
        <w:t xml:space="preserve">Creating a regulatory body to standardize service quality and licensing in the beauty sector.</w:t>
      </w:r>
    </w:p>
    <w:p>
      <w:pPr>
        <w:pStyle w:val="FirstParagraph"/>
      </w:pPr>
      <w:r>
        <w:t xml:space="preserve">The findings of this research provide valuable insights for policymakers, educators, and practitioners in the beauty industry. By addressing existing gaps,</w:t>
      </w:r>
      <w:r>
        <w:t xml:space="preserve"> </w:t>
      </w:r>
      <w:r>
        <w:rPr>
          <w:bCs/>
          <w:b/>
        </w:rPr>
        <w:t xml:space="preserve">Tanzania Dar es Salaam</w:t>
      </w:r>
      <w:r>
        <w:t xml:space="preserve"> </w:t>
      </w:r>
      <w:r>
        <w:t xml:space="preserve">can position itself as a regional leader in hairdressing innovation and excellence.</w:t>
      </w:r>
    </w:p>
    <w:bookmarkEnd w:id="25"/>
    <w:bookmarkStart w:id="26" w:name="references"/>
    <w:p>
      <w:pPr>
        <w:pStyle w:val="Heading2"/>
      </w:pPr>
      <w:r>
        <w:t xml:space="preserve">References</w:t>
      </w:r>
    </w:p>
    <w:p>
      <w:pPr>
        <w:pStyle w:val="FirstParagraph"/>
      </w:pPr>
      <w:r>
        <w:t xml:space="preserve">[List of academic sources, journals, and reports cited throughout the thesis.]</w:t>
      </w:r>
    </w:p>
    <w:p>
      <w:pPr>
        <w:pStyle w:val="BodyText"/>
      </w:pPr>
      <w:r>
        <w:rPr>
          <w:iCs/>
          <w:i/>
        </w:rPr>
        <w:t xml:space="preserve">This Master Thesis is submitted as part of the requirements for a graduate degree in Business Administration with a focus on Service Industries. It reflects the unique dynamics of</w:t>
      </w:r>
      <w:r>
        <w:rPr>
          <w:iCs/>
          <w:i/>
        </w:rPr>
        <w:t xml:space="preserve"> </w:t>
      </w:r>
      <w:r>
        <w:rPr>
          <w:bCs/>
          <w:b/>
          <w:iCs/>
          <w:i/>
        </w:rPr>
        <w:t xml:space="preserve">Hairdresser</w:t>
      </w:r>
      <w:r>
        <w:rPr>
          <w:iCs/>
          <w:i/>
        </w:rPr>
        <w:t xml:space="preserve"> </w:t>
      </w:r>
      <w:r>
        <w:rPr>
          <w:iCs/>
          <w:i/>
        </w:rPr>
        <w:t xml:space="preserve">practices in</w:t>
      </w:r>
      <w:r>
        <w:rPr>
          <w:iCs/>
          <w:i/>
        </w:rPr>
        <w:t xml:space="preserve"> </w:t>
      </w:r>
      <w:r>
        <w:rPr>
          <w:bCs/>
          <w:b/>
          <w:iCs/>
          <w:i/>
        </w:rPr>
        <w:t xml:space="preserve">Tanzania Dar es Salaam</w:t>
      </w:r>
      <w:r>
        <w:rPr>
          <w:iCs/>
          <w:i/>
        </w:rP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Tanzania Dar es Salaam</dc:title>
  <dc:creator/>
  <dc:language>en</dc:language>
  <cp:keywords/>
  <dcterms:created xsi:type="dcterms:W3CDTF">2026-07-24T04:04:18Z</dcterms:created>
  <dcterms:modified xsi:type="dcterms:W3CDTF">2026-07-24T04:04:18Z</dcterms:modified>
</cp:coreProperties>
</file>

<file path=docProps/custom.xml><?xml version="1.0" encoding="utf-8"?>
<Properties xmlns="http://schemas.openxmlformats.org/officeDocument/2006/custom-properties" xmlns:vt="http://schemas.openxmlformats.org/officeDocument/2006/docPropsVTypes"/>
</file>