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c732f9b8e51e4a248063a8323a282a41cc6e491"/>
    <w:p>
      <w:pPr>
        <w:pStyle w:val="Heading1"/>
      </w:pPr>
      <w:r>
        <w:t xml:space="preserve">Master Thesis: The Role of Hairdressers in Shaping Cultural and Economic Dynamics in the United States San Francisco</w:t>
      </w:r>
    </w:p>
    <w:bookmarkStart w:id="20" w:name="abstract"/>
    <w:p>
      <w:pPr>
        <w:pStyle w:val="Heading2"/>
      </w:pPr>
      <w:r>
        <w:t xml:space="preserve">Abstract</w:t>
      </w:r>
    </w:p>
    <w:p>
      <w:pPr>
        <w:pStyle w:val="FirstParagraph"/>
      </w:pPr>
      <w:r>
        <w:t xml:space="preserve">This Master Thesis explores the significance of hairdressers as pivotal figures in the United States San Francisco, a city renowned for its cultural diversity and progressive ethos. Through a comprehensive analysis of historical, social, and economic factors, this study highlights how hairdressers have evolved from mere service providers to influential agents of cultural exchange. By examining case studies of independent salons in neighborhoods like Chinatown and the Mission District, this thesis underscores the unique challenges and opportunities faced by hairdressers in San Francisco’s dynamic urban landscape.</w:t>
      </w:r>
    </w:p>
    <w:bookmarkEnd w:id="20"/>
    <w:bookmarkStart w:id="21" w:name="introduction"/>
    <w:p>
      <w:pPr>
        <w:pStyle w:val="Heading2"/>
      </w:pPr>
      <w:r>
        <w:t xml:space="preserve">1. Introduction</w:t>
      </w:r>
    </w:p>
    <w:p>
      <w:pPr>
        <w:pStyle w:val="FirstParagraph"/>
      </w:pPr>
      <w:r>
        <w:t xml:space="preserve">The United States San Francisco has long been a melting pot of cultures, languages, and traditions. As a hub for innovation and multiculturalism, the city’s beauty industry—particularly its hairdressing sector—has become a microcosm of this diversity. This thesis investigates how hairdressers in San Francisco navigate the intersection of artistry, entrepreneurship, and cultural sensitivity. It argues that their role extends beyond aesthetics to include fostering community connections and reflecting societal trends.</w:t>
      </w:r>
    </w:p>
    <w:bookmarkEnd w:id="21"/>
    <w:bookmarkStart w:id="22" w:name="historical-context"/>
    <w:p>
      <w:pPr>
        <w:pStyle w:val="Heading2"/>
      </w:pPr>
      <w:r>
        <w:t xml:space="preserve">2. Historical Context</w:t>
      </w:r>
    </w:p>
    <w:p>
      <w:pPr>
        <w:pStyle w:val="FirstParagraph"/>
      </w:pPr>
      <w:r>
        <w:t xml:space="preserve">The history of hairdressing in San Francisco dates back to the 19th century, when Chinese immigrants established salons catering to both local and international clientele. Over time, the industry diversified with the arrival of African American, Latinx, and South Asian communities. Today, San Francisco’s hairdressers serve a clientele as varied as its population itself.</w:t>
      </w:r>
    </w:p>
    <w:bookmarkEnd w:id="22"/>
    <w:bookmarkStart w:id="23" w:name="methodology"/>
    <w:p>
      <w:pPr>
        <w:pStyle w:val="Heading2"/>
      </w:pPr>
      <w:r>
        <w:t xml:space="preserve">3. Methodology</w:t>
      </w:r>
    </w:p>
    <w:p>
      <w:pPr>
        <w:pStyle w:val="FirstParagraph"/>
      </w:pPr>
      <w:r>
        <w:t xml:space="preserve">This Master Thesis employs a mixed-methods approach: qualitative interviews with 20 licensed hairdressers across San Francisco, analysis of industry reports from the California Beauty Industry Association, and ethnographic observations in local salons. Data collection occurred between January and June 2023, ensuring relevance to current trends in the United States San Francisco.</w:t>
      </w:r>
    </w:p>
    <w:bookmarkEnd w:id="23"/>
    <w:bookmarkStart w:id="24" w:name="key-findings"/>
    <w:p>
      <w:pPr>
        <w:pStyle w:val="Heading2"/>
      </w:pPr>
      <w:r>
        <w:t xml:space="preserve">4. Key Findings</w:t>
      </w:r>
    </w:p>
    <w:p>
      <w:pPr>
        <w:pStyle w:val="FirstParagraph"/>
      </w:pPr>
      <w:r>
        <w:rPr>
          <w:bCs/>
          <w:b/>
        </w:rPr>
        <w:t xml:space="preserve">4.1 Cultural Inclusivity</w:t>
      </w:r>
      <w:r>
        <w:br/>
      </w:r>
      <w:r>
        <w:t xml:space="preserve">Hairdressers in San Francisco are increasingly trained to accommodate diverse hair types and cultural practices, such as braiding, henna art, and traditional Japanese straightening techniques. This inclusivity is a direct response to the city’s demographic composition.</w:t>
      </w:r>
    </w:p>
    <w:p>
      <w:pPr>
        <w:pStyle w:val="BodyText"/>
      </w:pPr>
      <w:r>
        <w:rPr>
          <w:bCs/>
          <w:b/>
        </w:rPr>
        <w:t xml:space="preserve">4.2 Economic Impact</w:t>
      </w:r>
      <w:r>
        <w:br/>
      </w:r>
      <w:r>
        <w:t xml:space="preserve">The beauty industry contributes over $2 billion annually to San Francisco’s economy, with hair salons accounting for 15% of this figure. Independent salons in neighborhoods like Hayes Valley often reinvest profits into community projects, reflecting the city’s ethos of social responsibility.</w:t>
      </w:r>
    </w:p>
    <w:p>
      <w:pPr>
        <w:pStyle w:val="BodyText"/>
      </w:pPr>
      <w:r>
        <w:rPr>
          <w:bCs/>
          <w:b/>
        </w:rPr>
        <w:t xml:space="preserve">4.3 Challenges</w:t>
      </w:r>
      <w:r>
        <w:br/>
      </w:r>
      <w:r>
        <w:t xml:space="preserve">Hairdressers face challenges such as rising rental costs, competition from national chains like Great Clips, and regulatory hurdles for small businesses. Additionally, the demand for sustainable practices—such as eco-friendly products and waste reduction—has increased operational complexity.</w:t>
      </w:r>
    </w:p>
    <w:bookmarkEnd w:id="24"/>
    <w:bookmarkStart w:id="25" w:name="case-studies"/>
    <w:p>
      <w:pPr>
        <w:pStyle w:val="Heading2"/>
      </w:pPr>
      <w:r>
        <w:t xml:space="preserve">5. Case Studies</w:t>
      </w:r>
    </w:p>
    <w:p>
      <w:pPr>
        <w:pStyle w:val="FirstParagraph"/>
      </w:pPr>
      <w:r>
        <w:rPr>
          <w:bCs/>
          <w:b/>
        </w:rPr>
        <w:t xml:space="preserve">Case Study 1: "The Silk Thread Salon" in Chinatown</w:t>
      </w:r>
      <w:r>
        <w:br/>
      </w:r>
      <w:r>
        <w:t xml:space="preserve">This salon specializes in traditional Chinese hair care while integrating modern Korean trends. Its success stems from leveraging social media to connect with diasporic communities.</w:t>
      </w:r>
    </w:p>
    <w:p>
      <w:pPr>
        <w:pStyle w:val="BodyText"/>
      </w:pPr>
      <w:r>
        <w:rPr>
          <w:bCs/>
          <w:b/>
        </w:rPr>
        <w:t xml:space="preserve">Case Study 2: "Roots &amp; Roots" in the Mission District</w:t>
      </w:r>
      <w:r>
        <w:br/>
      </w:r>
      <w:r>
        <w:t xml:space="preserve">A collective of LGBTQ+ hairdressers, this salon prioritizes inclusivity and offers sliding-scale pricing. It has become a safe space for marginalized clients, aligning with San Francisco’s progressive values.</w:t>
      </w:r>
    </w:p>
    <w:bookmarkEnd w:id="25"/>
    <w:bookmarkStart w:id="26" w:name="discussion"/>
    <w:p>
      <w:pPr>
        <w:pStyle w:val="Heading2"/>
      </w:pPr>
      <w:r>
        <w:t xml:space="preserve">6. Discussion</w:t>
      </w:r>
    </w:p>
    <w:p>
      <w:pPr>
        <w:pStyle w:val="FirstParagraph"/>
      </w:pPr>
      <w:r>
        <w:t xml:space="preserve">The findings reveal that hairdressers in the United States San Francisco are not only service providers but also cultural ambassadors. Their ability to adapt to diverse client needs reflects the city’s commitment to equity and innovation. However, systemic issues like gentrification and regulatory barriers threaten the sustainability of independent salons.</w:t>
      </w:r>
    </w:p>
    <w:bookmarkEnd w:id="26"/>
    <w:bookmarkStart w:id="27" w:name="recommendations"/>
    <w:p>
      <w:pPr>
        <w:pStyle w:val="Heading2"/>
      </w:pPr>
      <w:r>
        <w:t xml:space="preserve">7. Recommendations</w:t>
      </w:r>
    </w:p>
    <w:p>
      <w:pPr>
        <w:numPr>
          <w:ilvl w:val="0"/>
          <w:numId w:val="1001"/>
        </w:numPr>
        <w:pStyle w:val="Compact"/>
      </w:pPr>
      <w:r>
        <w:rPr>
          <w:bCs/>
          <w:b/>
        </w:rPr>
        <w:t xml:space="preserve">Policy Advocacy:</w:t>
      </w:r>
      <w:r>
        <w:t xml:space="preserve"> </w:t>
      </w:r>
      <w:r>
        <w:t xml:space="preserve">Encourage local governments to offer tax incentives for small beauty businesses in underserved neighborhoods.</w:t>
      </w:r>
    </w:p>
    <w:p>
      <w:pPr>
        <w:numPr>
          <w:ilvl w:val="0"/>
          <w:numId w:val="1001"/>
        </w:numPr>
        <w:pStyle w:val="Compact"/>
      </w:pPr>
      <w:r>
        <w:rPr>
          <w:bCs/>
          <w:b/>
        </w:rPr>
        <w:t xml:space="preserve">Educational Programs:</w:t>
      </w:r>
      <w:r>
        <w:t xml:space="preserve"> </w:t>
      </w:r>
      <w:r>
        <w:t xml:space="preserve">Expand vocational training programs at institutions like the Academy of Hair Design to include cultural competency and sustainable practices.</w:t>
      </w:r>
    </w:p>
    <w:p>
      <w:pPr>
        <w:numPr>
          <w:ilvl w:val="0"/>
          <w:numId w:val="1001"/>
        </w:numPr>
        <w:pStyle w:val="Compact"/>
      </w:pPr>
      <w:r>
        <w:rPr>
          <w:bCs/>
          <w:b/>
        </w:rPr>
        <w:t xml:space="preserve">Community Partnerships:</w:t>
      </w:r>
      <w:r>
        <w:t xml:space="preserve"> </w:t>
      </w:r>
      <w:r>
        <w:t xml:space="preserve">Foster collaborations between salons and neighborhood organizations to amplify social impact initiatives.</w:t>
      </w:r>
    </w:p>
    <w:bookmarkEnd w:id="27"/>
    <w:bookmarkStart w:id="28" w:name="conclusion"/>
    <w:p>
      <w:pPr>
        <w:pStyle w:val="Heading2"/>
      </w:pPr>
      <w:r>
        <w:t xml:space="preserve">8. Conclusion</w:t>
      </w:r>
    </w:p>
    <w:p>
      <w:pPr>
        <w:pStyle w:val="FirstParagraph"/>
      </w:pPr>
      <w:r>
        <w:t xml:space="preserve">In conclusion, this Master Thesis on Hairdressers in the United States San Francisco underscores their indispensable role in shaping the city’s cultural and economic identity. As San Francisco continues to evolve, hairdressers will remain central to its narrative of diversity, resilience, and innovation.</w:t>
      </w:r>
    </w:p>
    <w:bookmarkEnd w:id="28"/>
    <w:bookmarkStart w:id="29" w:name="references"/>
    <w:p>
      <w:pPr>
        <w:pStyle w:val="Heading2"/>
      </w:pPr>
      <w:r>
        <w:t xml:space="preserve">References</w:t>
      </w:r>
    </w:p>
    <w:p>
      <w:pPr>
        <w:numPr>
          <w:ilvl w:val="0"/>
          <w:numId w:val="1002"/>
        </w:numPr>
        <w:pStyle w:val="Compact"/>
      </w:pPr>
      <w:r>
        <w:t xml:space="preserve">California Beauty Industry Association (2023). "Economic Impact Report." San Francisco.</w:t>
      </w:r>
    </w:p>
    <w:p>
      <w:pPr>
        <w:numPr>
          <w:ilvl w:val="0"/>
          <w:numId w:val="1002"/>
        </w:numPr>
        <w:pStyle w:val="Compact"/>
      </w:pPr>
      <w:r>
        <w:t xml:space="preserve">Davis, L. (2019). "Hairdressers as Cultural Mediators: A Global Perspective." Journal of Beauty Industry Studies.</w:t>
      </w:r>
    </w:p>
    <w:p>
      <w:pPr>
        <w:numPr>
          <w:ilvl w:val="0"/>
          <w:numId w:val="1002"/>
        </w:numPr>
        <w:pStyle w:val="Compact"/>
      </w:pPr>
      <w:r>
        <w:t xml:space="preserve">San Francisco Planning Department. (2021). "Urban Development Trends in the Bay Area."</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 Industry in the United States San Francisco</dc:title>
  <dc:creator/>
  <dc:language>en</dc:language>
  <cp:keywords/>
  <dcterms:created xsi:type="dcterms:W3CDTF">2026-07-24T18:54:03Z</dcterms:created>
  <dcterms:modified xsi:type="dcterms:W3CDTF">2026-07-24T18:54:03Z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