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a26e8ae83574497e60837eaaa4980bbffbc8552"/>
    <w:p>
      <w:pPr>
        <w:pStyle w:val="Heading1"/>
      </w:pPr>
      <w:r>
        <w:t xml:space="preserve">Master Thesis: The Role of Human Resources Manager in Organizational Effectiveness in Peru, Lima</w:t>
      </w:r>
    </w:p>
    <w:bookmarkStart w:id="20" w:name="introduction"/>
    <w:p>
      <w:pPr>
        <w:pStyle w:val="Heading2"/>
      </w:pPr>
      <w:r>
        <w:t xml:space="preserve">Introduction</w:t>
      </w:r>
    </w:p>
    <w:p>
      <w:pPr>
        <w:pStyle w:val="FirstParagraph"/>
      </w:pPr>
      <w:r>
        <w:t xml:space="preserve">The Master Thesis on the role of a Human Resources (HR) Manager is a critical exploration of how HR strategies impact organizational success, particularly in dynamic markets like Peru’s capital city, Lima. As Peru continues to grow economically and globally, cities such as Lima face unique challenges and opportunities in workforce management. This thesis investigates the responsibilities of an HR Manager within this context, emphasizing their role in fostering employee engagement, aligning human capital with business goals, and navigating local labor laws.</w:t>
      </w:r>
    </w:p>
    <w:p>
      <w:pPr>
        <w:pStyle w:val="BodyText"/>
      </w:pPr>
      <w:r>
        <w:t xml:space="preserve">Lima, as a hub for commerce, innovation, and cultural diversity in Peru, presents a complex environment where HR Managers must balance traditional practices with modern approaches. The thesis aims to analyze how HR professionals can drive organizational effectiveness in Lima by addressing challenges such as labor turnover rates, cross-cultural management issues, and the integration of technology in human resource processes.</w:t>
      </w:r>
    </w:p>
    <w:bookmarkEnd w:id="20"/>
    <w:bookmarkStart w:id="21" w:name="methodology"/>
    <w:p>
      <w:pPr>
        <w:pStyle w:val="Heading2"/>
      </w:pPr>
      <w:r>
        <w:t xml:space="preserve">Methodology</w:t>
      </w:r>
    </w:p>
    <w:p>
      <w:pPr>
        <w:pStyle w:val="FirstParagraph"/>
      </w:pPr>
      <w:r>
        <w:t xml:space="preserve">This Master Thesis employs a mixed-methods approach to gather data on the role of Human Resources Managers in Lima. Primary research includes interviews with HR professionals working across sectors, including private enterprises, public institutions, and multinational corporations operating in Peru. Secondary research involves analyzing academic papers, industry reports, and government publications related to labor laws in Peru.</w:t>
      </w:r>
    </w:p>
    <w:p>
      <w:pPr>
        <w:pStyle w:val="BodyText"/>
      </w:pPr>
      <w:r>
        <w:t xml:space="preserve">The focus on Lima is intentional due to its status as the economic and administrative center of Peru. By examining case studies from companies based in Lima—such as mining firms, technology startups, and tourism agencies—the thesis highlights how local factors (e.g., cultural values, economic trends) shape HR strategies.</w:t>
      </w:r>
    </w:p>
    <w:bookmarkEnd w:id="21"/>
    <w:bookmarkStart w:id="23" w:name="findings"/>
    <w:bookmarkStart w:id="22" w:name="key-findings"/>
    <w:p>
      <w:pPr>
        <w:pStyle w:val="Heading2"/>
      </w:pPr>
      <w:r>
        <w:t xml:space="preserve">Key Findings</w:t>
      </w:r>
    </w:p>
    <w:p>
      <w:pPr>
        <w:pStyle w:val="FirstParagraph"/>
      </w:pPr>
      <w:r>
        <w:t xml:space="preserve">The research reveals that Human Resources Managers in Lima are pivotal in addressing challenges such as high employee turnover and the need for localized talent development programs. For instance, many organizations in Lima struggle with retaining skilled workers due to competitive labor markets and fluctuating economic conditions.</w:t>
      </w:r>
    </w:p>
    <w:p>
      <w:pPr>
        <w:pStyle w:val="BodyText"/>
      </w:pPr>
      <w:r>
        <w:t xml:space="preserve">Cultural competence emerges as a critical competency for HR Managers in Peru. The thesis emphasizes how understanding Peruvian values—such as collectivism, respect for hierarchy, and the importance of work-life balance—is essential for creating inclusive workplaces. Additionally, HR professionals must navigate labor regulations under Peru’s Ministry of Labor to ensure compliance with minimum wage laws and workplace safety standards.</w:t>
      </w:r>
    </w:p>
    <w:p>
      <w:pPr>
        <w:pStyle w:val="BodyText"/>
      </w:pPr>
      <w:r>
        <w:t xml:space="preserve">The study also underscores the growing role of technology in HR practices. In Lima, companies are increasingly adopting digital tools for recruitment, performance management, and employee training. This shift highlights the need for HR Managers to stay updated on emerging trends like AI-driven analytics and remote work policies.</w:t>
      </w:r>
    </w:p>
    <w:bookmarkEnd w:id="22"/>
    <w:bookmarkEnd w:id="23"/>
    <w:bookmarkStart w:id="24" w:name="recommendations"/>
    <w:p>
      <w:pPr>
        <w:pStyle w:val="Heading2"/>
      </w:pPr>
      <w:r>
        <w:t xml:space="preserve">Recommendations</w:t>
      </w:r>
    </w:p>
    <w:p>
      <w:pPr>
        <w:pStyle w:val="FirstParagraph"/>
      </w:pPr>
      <w:r>
        <w:t xml:space="preserve">Based on the findings, this Master Thesis proposes actionable recommendations for Human Resources Managers in Lima. First, organizations should invest in cross-cultural training programs to build teams that reflect Peru’s diverse population. Second, HR professionals must collaborate closely with legal experts to ensure adherence to evolving labor laws and regulations.</w:t>
      </w:r>
    </w:p>
    <w:p>
      <w:pPr>
        <w:pStyle w:val="BodyText"/>
      </w:pPr>
      <w:r>
        <w:t xml:space="preserve">Moreover, the thesis recommends integrating technology into HR workflows to enhance efficiency and employee satisfaction. For example, using digital platforms for onboarding and feedback can reduce administrative burdens while fostering transparency. Finally, Human Resources Managers should advocate for continuous learning opportunities tailored to Lima’s workforce, such as upskilling programs in digital literacy or leadership development.</w:t>
      </w:r>
    </w:p>
    <w:bookmarkEnd w:id="24"/>
    <w:bookmarkStart w:id="25" w:name="conclusion"/>
    <w:p>
      <w:pPr>
        <w:pStyle w:val="Heading2"/>
      </w:pPr>
      <w:r>
        <w:t xml:space="preserve">Conclusion</w:t>
      </w:r>
    </w:p>
    <w:p>
      <w:pPr>
        <w:pStyle w:val="FirstParagraph"/>
      </w:pPr>
      <w:r>
        <w:t xml:space="preserve">In conclusion, this Master Thesis on the Human Resources Manager in Peru’s capital city of Lima illustrates the multifaceted role of HR professionals in driving organizational success. As Lima continues to grow as a global economic center, the strategic insights provided by this research can guide HR Managers in adapting to local challenges and opportunities.</w:t>
      </w:r>
    </w:p>
    <w:p>
      <w:pPr>
        <w:pStyle w:val="BodyText"/>
      </w:pPr>
      <w:r>
        <w:t xml:space="preserve">By prioritizing cultural sensitivity, legal compliance, and technological innovation, Human Resources Managers can position organizations for long-term growth. This thesis not only contributes to academic discourse on HR management but also offers practical guidance for professionals operating in Lima’s dynamic business environment.</w:t>
      </w:r>
    </w:p>
    <w:bookmarkEnd w:id="25"/>
    <w:p>
      <w:pPr>
        <w:pStyle w:val="BodyText"/>
      </w:pPr>
      <w:r>
        <w:rPr>
          <w:bCs/>
          <w:b/>
        </w:rPr>
        <w:t xml:space="preserve">Keywords:</w:t>
      </w:r>
      <w:r>
        <w:t xml:space="preserve"> </w:t>
      </w:r>
      <w:r>
        <w:t xml:space="preserve">Master Thesis, Human Resources Manager, Peru Lima</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Peru Lima</dc:title>
  <dc:creator/>
  <dc:language>en</dc:language>
  <cp:keywords/>
  <dcterms:created xsi:type="dcterms:W3CDTF">2026-07-14T00:11:31Z</dcterms:created>
  <dcterms:modified xsi:type="dcterms:W3CDTF">2026-07-14T00:11:31Z</dcterms:modified>
</cp:coreProperties>
</file>

<file path=docProps/custom.xml><?xml version="1.0" encoding="utf-8"?>
<Properties xmlns="http://schemas.openxmlformats.org/officeDocument/2006/custom-properties" xmlns:vt="http://schemas.openxmlformats.org/officeDocument/2006/docPropsVTypes"/>
</file>