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Organizational</w:t>
      </w:r>
      <w:r>
        <w:t xml:space="preserve"> </w:t>
      </w:r>
      <w:r>
        <w:t xml:space="preserve">Success</w:t>
      </w:r>
      <w:r>
        <w:t xml:space="preserve"> </w:t>
      </w:r>
      <w:r>
        <w:t xml:space="preserve">within</w:t>
      </w:r>
      <w:r>
        <w:t xml:space="preserve"> </w:t>
      </w:r>
      <w:r>
        <w:t xml:space="preserve">Philippines</w:t>
      </w:r>
      <w:r>
        <w:t xml:space="preserve"> </w:t>
      </w:r>
      <w:r>
        <w:t xml:space="preserve">Manila</w:t>
      </w:r>
    </w:p>
    <w:p>
      <w:pPr>
        <w:pStyle w:val="FirstParagraph"/>
      </w:pPr>
      <w:r>
        <w:t xml:space="preserve">```html</w:t>
      </w:r>
    </w:p>
    <w:bookmarkStart w:id="27" w:name="Xd19fd0744fb1ec67107c316ffeed38bc6b75431"/>
    <w:p>
      <w:pPr>
        <w:pStyle w:val="Heading1"/>
      </w:pPr>
      <w:r>
        <w:t xml:space="preserve">Master Thesis: The Role of Human Resources Manager in Organizational Success within Philippines Manila</w:t>
      </w:r>
    </w:p>
    <w:bookmarkStart w:id="20" w:name="abstract"/>
    <w:p>
      <w:pPr>
        <w:pStyle w:val="Heading2"/>
      </w:pPr>
      <w:r>
        <w:t xml:space="preserve">Abstract</w:t>
      </w:r>
    </w:p>
    <w:p>
      <w:pPr>
        <w:pStyle w:val="FirstParagraph"/>
      </w:pPr>
      <w:r>
        <w:t xml:space="preserve">This Master Thesis explores the critical role of the Human Resources Manager in driving organizational success, specifically within the dynamic business environment of Philippines Manila. As a pivotal city in Southeast Asia, Manila presents unique challenges and opportunities for HR professionals due to its cultural diversity, rapid economic growth, and evolving labor laws. The study examines how Human Resources Managers adapt their strategies to align with local needs while leveraging global best practices. Through qualitative analysis and case studies from various industries in Manila, this research highlights the importance of cultural competence, employee engagement, and strategic leadership in achieving sustainable organizational goals.</w:t>
      </w:r>
    </w:p>
    <w:bookmarkEnd w:id="20"/>
    <w:bookmarkStart w:id="21" w:name="introduction"/>
    <w:p>
      <w:pPr>
        <w:pStyle w:val="Heading2"/>
      </w:pPr>
      <w:r>
        <w:t xml:space="preserve">Introduction</w:t>
      </w:r>
    </w:p>
    <w:p>
      <w:pPr>
        <w:pStyle w:val="FirstParagraph"/>
      </w:pPr>
      <w:r>
        <w:t xml:space="preserve">The Philippines Manila has emerged as a global hub for business and innovation, attracting multinational corporations (MNCs) and local enterprises alike. In this competitive landscape, the Human Resources Manager plays a vital role in fostering workplace culture, managing talent acquisition, and ensuring compliance with labor regulations. This thesis investigates how HR Managers in Manila navigate the complexities of managing diverse workforces while balancing organizational objectives with employee well-being. The research is grounded in the belief that effective HR management is not just a functional requirement but a strategic imperative for organizations aiming to thrive in Manila’s dynamic market.</w:t>
      </w:r>
    </w:p>
    <w:bookmarkEnd w:id="21"/>
    <w:bookmarkStart w:id="22" w:name="literature-review"/>
    <w:p>
      <w:pPr>
        <w:pStyle w:val="Heading2"/>
      </w:pPr>
      <w:r>
        <w:t xml:space="preserve">Literature Review</w:t>
      </w:r>
    </w:p>
    <w:p>
      <w:pPr>
        <w:pStyle w:val="FirstParagraph"/>
      </w:pPr>
      <w:r>
        <w:t xml:space="preserve">The role of Human Resources Managers has evolved from administrative tasks to strategic partners in organizational decision-making. Scholars such as Ulrich (1997) emphasize the importance of HR professionals acting as "strategic business partners" who align human capital strategies with business goals. In the context of Philippines Manila, studies by Delery and Doty (2007) highlight how local factors—such as cultural values and legal frameworks—shape HR practices differently compared to Western countries. For instance, the Philippine Labor Code mandates strict guidelines on employee benefits, workplace safety, and anti-discrimination policies, which HR Managers must navigate diligently.</w:t>
      </w:r>
    </w:p>
    <w:p>
      <w:pPr>
        <w:pStyle w:val="BodyText"/>
      </w:pPr>
      <w:r>
        <w:t xml:space="preserve">Moreover, Manila’s socio-economic environment presents unique challenges. A 2022 report by the Department of Labor and Employment (DOLE) noted that over 50% of HR professionals in Manila face difficulties in retaining talent due to high competition from foreign companies. This underscores the need for Human Resources Managers to adopt innovative retention strategies, such as flexible work arrangements and career development programs tailored to local preferences.</w:t>
      </w:r>
    </w:p>
    <w:bookmarkEnd w:id="22"/>
    <w:bookmarkStart w:id="23" w:name="methodology"/>
    <w:p>
      <w:pPr>
        <w:pStyle w:val="Heading2"/>
      </w:pPr>
      <w:r>
        <w:t xml:space="preserve">Methodology</w:t>
      </w:r>
    </w:p>
    <w:p>
      <w:pPr>
        <w:pStyle w:val="FirstParagraph"/>
      </w:pPr>
      <w:r>
        <w:t xml:space="preserve">This Master Thesis employs a qualitative research methodology to gather in-depth insights from Human Resources Managers operating in Manila. The study involved semi-structured interviews with 15 HR professionals across various industries, including technology, hospitality, and manufacturing. Additionally, secondary data from academic journals, industry reports (e.g., Deloitte’s Global Human Capital Trends), and policy documents were analyzed to contextualize findings within broader trends.</w:t>
      </w:r>
    </w:p>
    <w:p>
      <w:pPr>
        <w:pStyle w:val="BodyText"/>
      </w:pPr>
      <w:r>
        <w:t xml:space="preserve">Data collection was conducted between January 2023 and June 2023, ensuring alignment with recent labor reforms in the Philippines. Ethical considerations were prioritized, including informed consent from participants and anonymization of sensitive information. Thematic analysis was used to identify patterns in how HR Managers address challenges such as cultural diversity, employee turnover, and compliance with local regulations.</w:t>
      </w:r>
    </w:p>
    <w:bookmarkEnd w:id="23"/>
    <w:bookmarkStart w:id="24" w:name="findings"/>
    <w:p>
      <w:pPr>
        <w:pStyle w:val="Heading2"/>
      </w:pPr>
      <w:r>
        <w:t xml:space="preserve">Findings</w:t>
      </w:r>
    </w:p>
    <w:p>
      <w:pPr>
        <w:pStyle w:val="FirstParagraph"/>
      </w:pPr>
      <w:r>
        <w:t xml:space="preserve">The research revealed several key insights into the role of Human Resources Managers in Manila. First, cultural competence emerged as a critical skill. Many HR professionals emphasized the importance of understanding Filipino values such as "bahagi" (shared responsibility) and "utang na loob" (reciprocity) to build trust and foster collaboration among employees.</w:t>
      </w:r>
    </w:p>
    <w:p>
      <w:pPr>
        <w:pStyle w:val="BodyText"/>
      </w:pPr>
      <w:r>
        <w:t xml:space="preserve">Second, technology integration was identified as a growing trend. With the rise of remote work post-pandemic, HR Managers in Manila are increasingly using digital tools for recruitment, performance management, and employee engagement. For example, companies like Globe Telecom have adopted AI-driven platforms to streamline onboarding processes.</w:t>
      </w:r>
    </w:p>
    <w:p>
      <w:pPr>
        <w:pStyle w:val="BodyText"/>
      </w:pPr>
      <w:r>
        <w:t xml:space="preserve">Third, the study found that compliance with labor laws remains a top priority. HR Managers often act as liaisons between employees and legal departments to ensure adherence to regulations such as the Philippine Labor Code and the Anti-Sexual Harassment Act of 1995.</w:t>
      </w:r>
    </w:p>
    <w:bookmarkEnd w:id="24"/>
    <w:bookmarkStart w:id="25" w:name="discussion"/>
    <w:p>
      <w:pPr>
        <w:pStyle w:val="Heading2"/>
      </w:pPr>
      <w:r>
        <w:t xml:space="preserve">Discussion</w:t>
      </w:r>
    </w:p>
    <w:p>
      <w:pPr>
        <w:pStyle w:val="FirstParagraph"/>
      </w:pPr>
      <w:r>
        <w:t xml:space="preserve">The findings highlight how Human Resources Managers in Manila must balance global trends with localized demands. While international frameworks like the Society for Human Resource Management (SHRM) emphasize employee empowerment and diversity, Manila’s HR professionals often focus on practical solutions that resonate with local employees. For instance, while Western companies may prioritize work-life balance through remote work, Filipino HR Managers must also consider familial obligations—a cultural norm in the Philippines.</w:t>
      </w:r>
    </w:p>
    <w:p>
      <w:pPr>
        <w:pStyle w:val="BodyText"/>
      </w:pPr>
      <w:r>
        <w:t xml:space="preserve">Additionally, the study underscores the need for continuous education and training for HR Managers. As Manila’s labor market evolves with digital transformation and globalization, professionals must stay updated on emerging practices such as gamification in employee training or blockchain-based credential verification.</w:t>
      </w:r>
    </w:p>
    <w:bookmarkEnd w:id="25"/>
    <w:bookmarkStart w:id="26" w:name="conclusion"/>
    <w:p>
      <w:pPr>
        <w:pStyle w:val="Heading2"/>
      </w:pPr>
      <w:r>
        <w:t xml:space="preserve">Conclusion</w:t>
      </w:r>
    </w:p>
    <w:p>
      <w:pPr>
        <w:pStyle w:val="FirstParagraph"/>
      </w:pPr>
      <w:r>
        <w:t xml:space="preserve">In conclusion, this Master Thesis demonstrates the indispensable role of the Human Resources Manager in shaping organizational success within the Philippines Manila context. By integrating cultural sensitivity, technological innovation, and legal compliance into their practices, HR Managers can effectively address challenges unique to Manila’s dynamic workforce. Future research could explore longitudinal studies on HR strategies in emerging industries like renewable energy or fintech in Metro Manila.</w:t>
      </w:r>
    </w:p>
    <w:p>
      <w:pPr>
        <w:pStyle w:val="BodyText"/>
      </w:pPr>
      <w:r>
        <w:t xml:space="preserve">As businesses continue to navigate the complexities of a globalized economy, the Human Resources Manager remains a linchpin for fostering resilience and growth—not just in Manila, but across the Philippines. This thesis contributes to academic discourse by emphasizing the importance of contextualizing HR practices within local realities while drawing on international expertise.</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Human Resources Manager in Organizational Success within Philippines Manila</dc:title>
  <dc:creator/>
  <dc:language>en</dc:language>
  <cp:keywords/>
  <dcterms:created xsi:type="dcterms:W3CDTF">2026-07-16T07:18:47Z</dcterms:created>
  <dcterms:modified xsi:type="dcterms:W3CDTF">2026-07-16T07:18:47Z</dcterms:modified>
</cp:coreProperties>
</file>

<file path=docProps/custom.xml><?xml version="1.0" encoding="utf-8"?>
<Properties xmlns="http://schemas.openxmlformats.org/officeDocument/2006/custom-properties" xmlns:vt="http://schemas.openxmlformats.org/officeDocument/2006/docPropsVTypes"/>
</file>