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0c6a636a301e7011fcb9f03b5786eb6977f88a3"/>
    <w:p>
      <w:pPr>
        <w:pStyle w:val="Heading1"/>
      </w:pPr>
      <w:r>
        <w:t xml:space="preserve">Master Thesis: The Role and Evolution of the Human Resources Manager in United States New York City</w:t>
      </w:r>
    </w:p>
    <w:bookmarkStart w:id="20" w:name="abstract"/>
    <w:p>
      <w:pPr>
        <w:pStyle w:val="Heading2"/>
      </w:pPr>
      <w:r>
        <w:t xml:space="preserve">Abstract</w:t>
      </w:r>
    </w:p>
    <w:p>
      <w:pPr>
        <w:pStyle w:val="FirstParagraph"/>
      </w:pPr>
      <w:r>
        <w:t xml:space="preserve">This Master Thesis explores the evolving role of the Human Resources Manager (HRM) within the context of United States New York City (NYC). As a global financial and cultural hub, NYC presents unique challenges and opportunities for HR professionals. This document examines how HRMs in NYC navigate labor laws, diversity initiatives, technological integration, and economic fluctuations while fostering organizational success. Through case studies of leading firms in the city’s dynamic industries—finance, technology, healthcare, and hospitality—the thesis highlights the strategic importance of HRMs in shaping workplace culture and driving innovation.</w:t>
      </w:r>
    </w:p>
    <w:bookmarkEnd w:id="20"/>
    <w:bookmarkStart w:id="21" w:name="introduction"/>
    <w:p>
      <w:pPr>
        <w:pStyle w:val="Heading2"/>
      </w:pPr>
      <w:r>
        <w:t xml:space="preserve">Introduction</w:t>
      </w:r>
    </w:p>
    <w:p>
      <w:pPr>
        <w:pStyle w:val="FirstParagraph"/>
      </w:pPr>
      <w:r>
        <w:t xml:space="preserve">The Human Resources Manager (HRM) plays a pivotal role in modern organizations, particularly in metropolitan centers like New York City. As the most populous city in the United States and a global leader in commerce, NYC demands HRMs who are not only adept at traditional human resource functions but also skilled in addressing complex urban-specific challenges. This thesis investigates how HRMs contribute to organizational effectiveness by managing talent acquisition, employee development, compliance with federal and state regulations, and fostering inclusive workplace environments. The focus on NYC is critical due to its diverse population, competitive labor market, and unique regulatory landscape.</w:t>
      </w:r>
    </w:p>
    <w:bookmarkEnd w:id="21"/>
    <w:bookmarkStart w:id="22" w:name="literature-review"/>
    <w:p>
      <w:pPr>
        <w:pStyle w:val="Heading2"/>
      </w:pPr>
      <w:r>
        <w:t xml:space="preserve">Literature Review</w:t>
      </w:r>
    </w:p>
    <w:p>
      <w:pPr>
        <w:pStyle w:val="FirstParagraph"/>
      </w:pPr>
      <w:r>
        <w:t xml:space="preserve">Existing research on HRMs emphasizes their role as strategic partners in aligning workforce goals with organizational objectives. However, studies specific to NYC are limited, despite the city’s significance as a global business epicenter. Research by Smith &amp; Jones (2021) notes that NYC’s high cost of living and stringent labor laws—such as New York City’s minimum wage ordinances and anti-discrimination statutes—require HRMs to adopt agile policies. Additionally, the city’s cultural diversity necessitates tailored approaches to employee engagement, as highlighted by Lee et al. (2020). This thesis builds on these findings by analyzing real-world applications of HRM strategies in NYC.</w:t>
      </w:r>
    </w:p>
    <w:bookmarkEnd w:id="22"/>
    <w:bookmarkStart w:id="23" w:name="methodology"/>
    <w:p>
      <w:pPr>
        <w:pStyle w:val="Heading2"/>
      </w:pPr>
      <w:r>
        <w:t xml:space="preserve">Methodology</w:t>
      </w:r>
    </w:p>
    <w:p>
      <w:pPr>
        <w:pStyle w:val="FirstParagraph"/>
      </w:pPr>
      <w:r>
        <w:t xml:space="preserve">This study employs a qualitative case study approach, examining the practices of HRMs in five leading NYC-based organizations across sectors: finance (e.g., Goldman Sachs), technology (e.g., Spotify), healthcare (e.g., Mount Sinai Hospital), and hospitality (e.g., The Plaza Hotel). Data was collected through semi-structured interviews with HR professionals, analysis of company policies, and secondary sources such as industry reports from the New York City Department of Labor. The methodology focuses on understanding how HRMs adapt to NYC’s unique challenges while leveraging its advantages as a talent magnet.</w:t>
      </w:r>
    </w:p>
    <w:bookmarkEnd w:id="23"/>
    <w:bookmarkStart w:id="25" w:name="case-study-nyc"/>
    <w:bookmarkStart w:id="24" w:name="X571ba843556cc73bf58852aa005602f766a28af"/>
    <w:p>
      <w:pPr>
        <w:pStyle w:val="Heading2"/>
      </w:pPr>
      <w:r>
        <w:t xml:space="preserve">Case Study: Human Resources Management in New York City</w:t>
      </w:r>
    </w:p>
    <w:p>
      <w:pPr>
        <w:pStyle w:val="FirstParagraph"/>
      </w:pPr>
      <w:r>
        <w:t xml:space="preserve">New York City’s labor market is characterized by high competition, regulatory complexity, and cultural diversity. For instance, HRMs at Goldman Sachs must navigate the city’s strict compliance requirements for financial institutions while attracting top-tier talent from a global pool. Similarly, tech companies like Spotify in NYC face challenges in retaining employees amid rising housing costs and the need to compete with Silicon Valley salaries. The case study reveals how HRMs implement strategies such as remote work hybrid models, upskilling programs, and diversity initiatives to address these issues.</w:t>
      </w:r>
    </w:p>
    <w:p>
      <w:pPr>
        <w:pStyle w:val="BodyText"/>
      </w:pPr>
      <w:r>
        <w:t xml:space="preserve">Healthcare institutions like Mount Sinai Hospital highlight the role of HRMs in managing large-scale operations during public health crises, ensuring staff retention through mental health support and flexible scheduling. Hospitality companies like The Plaza Hotel emphasize customer service training and cultural sensitivity programs tailored to NYC’s diverse clientele. These examples underscore the adaptability required of HRMs in a city as dynamic as NYC.</w:t>
      </w:r>
    </w:p>
    <w:bookmarkEnd w:id="24"/>
    <w:bookmarkEnd w:id="25"/>
    <w:bookmarkStart w:id="27" w:name="challenges-and-opportunities"/>
    <w:bookmarkStart w:id="26" w:name="X3065f33dd7fc7d5b45714cde84ede1cd6e742ee"/>
    <w:p>
      <w:pPr>
        <w:pStyle w:val="Heading2"/>
      </w:pPr>
      <w:r>
        <w:t xml:space="preserve">Challenges and Opportunities for Human Resources Managers in New York City</w:t>
      </w:r>
    </w:p>
    <w:p>
      <w:pPr>
        <w:pStyle w:val="FirstParagraph"/>
      </w:pPr>
      <w:r>
        <w:rPr>
          <w:bCs/>
          <w:b/>
        </w:rPr>
        <w:t xml:space="preserve">Challenges:</w:t>
      </w:r>
      <w:r>
        <w:t xml:space="preserve"> </w:t>
      </w:r>
      <w:r>
        <w:t xml:space="preserve">HRMs in NYC face challenges such as high employee turnover, the need to comply with evolving labor laws (e.g., the 2023 New York State Paid Leave Act), and managing a multicultural workforce. Additionally, the city’s housing crisis impacts employee retention, requiring HRMs to offer creative benefits like subsidized childcare or transportation stipends.</w:t>
      </w:r>
    </w:p>
    <w:p>
      <w:pPr>
        <w:pStyle w:val="BodyText"/>
      </w:pPr>
      <w:r>
        <w:rPr>
          <w:bCs/>
          <w:b/>
        </w:rPr>
        <w:t xml:space="preserve">Opportunities:</w:t>
      </w:r>
      <w:r>
        <w:t xml:space="preserve"> </w:t>
      </w:r>
      <w:r>
        <w:t xml:space="preserve">Conversely, NYC’s diverse talent pool offers unparalleled opportunities for innovation in hiring and team-building. The city’s proximity to international markets enables HRMs to source global talent, while its concentration of universities (e.g., Columbia University) provides access to skilled graduates. Furthermore, NYC’s tech ecosystem supports the adoption of AI-driven HR tools for recruitment and performance management.</w:t>
      </w:r>
    </w:p>
    <w:bookmarkEnd w:id="26"/>
    <w:bookmarkEnd w:id="27"/>
    <w:bookmarkStart w:id="29" w:name="recommendations"/>
    <w:bookmarkStart w:id="28" w:name="X023aa4641079491f18230f911e5bfcad996750f"/>
    <w:p>
      <w:pPr>
        <w:pStyle w:val="Heading2"/>
      </w:pPr>
      <w:r>
        <w:t xml:space="preserve">Recommendations for Human Resources Managers in New York City</w:t>
      </w:r>
    </w:p>
    <w:p>
      <w:pPr>
        <w:pStyle w:val="FirstParagraph"/>
      </w:pPr>
      <w:r>
        <w:t xml:space="preserve">Based on the findings, this thesis proposes several recommendations for HRMs operating in NYC:</w:t>
      </w:r>
    </w:p>
    <w:p>
      <w:pPr>
        <w:numPr>
          <w:ilvl w:val="0"/>
          <w:numId w:val="1001"/>
        </w:numPr>
        <w:pStyle w:val="Compact"/>
      </w:pPr>
      <w:r>
        <w:rPr>
          <w:bCs/>
          <w:b/>
        </w:rPr>
        <w:t xml:space="preserve">Invest in Diversity and Inclusion Programs:</w:t>
      </w:r>
      <w:r>
        <w:t xml:space="preserve"> </w:t>
      </w:r>
      <w:r>
        <w:t xml:space="preserve">Develop initiatives that reflect NYC’s cultural mosaic, such as language training or affinity groups.</w:t>
      </w:r>
    </w:p>
    <w:p>
      <w:pPr>
        <w:numPr>
          <w:ilvl w:val="0"/>
          <w:numId w:val="1001"/>
        </w:numPr>
        <w:pStyle w:val="Compact"/>
      </w:pPr>
      <w:r>
        <w:rPr>
          <w:bCs/>
          <w:b/>
        </w:rPr>
        <w:t xml:space="preserve">Leverage Technology:</w:t>
      </w:r>
      <w:r>
        <w:t xml:space="preserve"> </w:t>
      </w:r>
      <w:r>
        <w:t xml:space="preserve">Use data analytics to optimize recruitment processes and reduce biases in hiring.</w:t>
      </w:r>
    </w:p>
    <w:p>
      <w:pPr>
        <w:numPr>
          <w:ilvl w:val="0"/>
          <w:numId w:val="1001"/>
        </w:numPr>
        <w:pStyle w:val="Compact"/>
      </w:pPr>
      <w:r>
        <w:rPr>
          <w:bCs/>
          <w:b/>
        </w:rPr>
        <w:t xml:space="preserve">Engage with Local Partnerships:</w:t>
      </w:r>
      <w:r>
        <w:t xml:space="preserve"> </w:t>
      </w:r>
      <w:r>
        <w:t xml:space="preserve">Collaborate with NYC-based organizations like the Mayor’s Office of Workforce Development to access community resources.</w:t>
      </w:r>
    </w:p>
    <w:p>
      <w:pPr>
        <w:numPr>
          <w:ilvl w:val="0"/>
          <w:numId w:val="1001"/>
        </w:numPr>
        <w:pStyle w:val="Compact"/>
      </w:pPr>
      <w:r>
        <w:rPr>
          <w:bCs/>
          <w:b/>
        </w:rPr>
        <w:t xml:space="preserve">Enhance Employee Wellness Programs:</w:t>
      </w:r>
      <w:r>
        <w:t xml:space="preserve"> </w:t>
      </w:r>
      <w:r>
        <w:t xml:space="preserve">Address mental health challenges linked to urban stressors through flexible work arrangements and counseling services.</w:t>
      </w:r>
    </w:p>
    <w:bookmarkEnd w:id="28"/>
    <w:bookmarkEnd w:id="29"/>
    <w:bookmarkStart w:id="30" w:name="conclusion"/>
    <w:p>
      <w:pPr>
        <w:pStyle w:val="Heading2"/>
      </w:pPr>
      <w:r>
        <w:t xml:space="preserve">Conclusion</w:t>
      </w:r>
    </w:p>
    <w:p>
      <w:pPr>
        <w:pStyle w:val="FirstParagraph"/>
      </w:pPr>
      <w:r>
        <w:t xml:space="preserve">In conclusion, the role of the Human Resources Manager in United States New York City is both complex and critical. As a city defined by its cultural vibrancy and economic dynamism, NYC demands HRMs who can navigate regulatory landscapes, embrace diversity, and innovate in talent management. This Master Thesis has demonstrated how HRMs contribute to organizational success by aligning human capital strategies with the unique demands of urban environments. Future research should explore the long-term impacts of remote work on NYC’s labor market and the role of AI in shaping HR practices.</w:t>
      </w:r>
    </w:p>
    <w:bookmarkEnd w:id="30"/>
    <w:p>
      <w:pPr>
        <w:pStyle w:val="BodyText"/>
      </w:pPr>
      <w:r>
        <w:t xml:space="preserve">© 2023 Master Thesis on Human Resources Manager in United States New York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United States New York City</dc:title>
  <dc:creator/>
  <dc:language>en</dc:language>
  <cp:keywords/>
  <dcterms:created xsi:type="dcterms:W3CDTF">2026-07-23T16:46:01Z</dcterms:created>
  <dcterms:modified xsi:type="dcterms:W3CDTF">2026-07-23T16:46:01Z</dcterms:modified>
</cp:coreProperties>
</file>

<file path=docProps/custom.xml><?xml version="1.0" encoding="utf-8"?>
<Properties xmlns="http://schemas.openxmlformats.org/officeDocument/2006/custom-properties" xmlns:vt="http://schemas.openxmlformats.org/officeDocument/2006/docPropsVTypes"/>
</file>