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Sustainable</w:t>
      </w:r>
      <w:r>
        <w:t xml:space="preserve"> </w:t>
      </w:r>
      <w:r>
        <w:t xml:space="preserve">Development</w:t>
      </w:r>
      <w:r>
        <w:t xml:space="preserve"> </w:t>
      </w:r>
      <w:r>
        <w:t xml:space="preserve">-</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f9af00aeb430de7bf5864490b69ff7079357384"/>
    <w:p>
      <w:pPr>
        <w:pStyle w:val="Heading1"/>
      </w:pPr>
      <w:r>
        <w:t xml:space="preserve">Master Thesis: The Role of Industrial Engineering in Sustainable Development within the Context of Industrial Activity in Argentina’s Buenos Aires Province</w:t>
      </w:r>
    </w:p>
    <w:bookmarkStart w:id="20" w:name="abstract"/>
    <w:p>
      <w:pPr>
        <w:pStyle w:val="Heading2"/>
      </w:pPr>
      <w:r>
        <w:t xml:space="preserve">Abstract</w:t>
      </w:r>
    </w:p>
    <w:p>
      <w:pPr>
        <w:pStyle w:val="FirstParagraph"/>
      </w:pPr>
      <w:r>
        <w:t xml:space="preserve">This Master Thesis explores the critical role of industrial engineering in driving sustainable development across Argentina’s Buenos Aires Province, a region marked by dynamic industrial activity and complex socio-economic challenges. Focusing on the intersection of technological innovation, resource efficiency, and environmental stewardship, this study examines how Industrial Engineers can optimize production processes while aligning with global sustainability goals. Through case studies of local industries in Buenos Aires—such as manufacturing, logistics, and energy sectors—the thesis evaluates existing practices and proposes strategies to enhance productivity without compromising ecological integrity. The research underscores the unique responsibilities of Industrial Engineers in addressing Argentina’s specific challenges, including urbanization pressures, resource scarcity, and the need for green technology adoption.</w:t>
      </w:r>
    </w:p>
    <w:bookmarkEnd w:id="20"/>
    <w:bookmarkStart w:id="21" w:name="introduction"/>
    <w:p>
      <w:pPr>
        <w:pStyle w:val="Heading2"/>
      </w:pPr>
      <w:r>
        <w:t xml:space="preserve">Introduction</w:t>
      </w:r>
    </w:p>
    <w:p>
      <w:pPr>
        <w:pStyle w:val="FirstParagraph"/>
      </w:pPr>
      <w:r>
        <w:t xml:space="preserve">Buenos Aires Province is a cornerstone of Argentina’s industrial economy, hosting over 40% of the nation’s manufacturing output and serving as a hub for innovation in logistics and renewable energy. However, rapid urbanization and environmental degradation pose significant threats to sustainable growth. As an Industrial Engineer, one must navigate these challenges by integrating cutting-edge methodologies—such as lean production systems, predictive analytics, and circular economy principles—to create resilient industrial ecosystems. This thesis aims to analyze how Industrial Engineers can leverage their expertise in process optimization and systems design to address the unique demands of Buenos Aires’ industries while contributing to national sustainability targets.</w:t>
      </w:r>
    </w:p>
    <w:bookmarkEnd w:id="21"/>
    <w:bookmarkStart w:id="22" w:name="theoretical-framework"/>
    <w:p>
      <w:pPr>
        <w:pStyle w:val="Heading2"/>
      </w:pPr>
      <w:r>
        <w:t xml:space="preserve">Theoretical Framework</w:t>
      </w:r>
    </w:p>
    <w:p>
      <w:pPr>
        <w:pStyle w:val="FirstParagraph"/>
      </w:pPr>
      <w:r>
        <w:rPr>
          <w:bCs/>
          <w:b/>
        </w:rPr>
        <w:t xml:space="preserve">Industrial Engineering in Argentina’s Context</w:t>
      </w:r>
      <w:r>
        <w:br/>
      </w:r>
      <w:r>
        <w:t xml:space="preserve">Industrial Engineering, as a discipline, emphasizes efficiency, quality control, and resource management. In Argentina’s industrial landscape—particularly in Buenos Aires—this field is pivotal for modernizing outdated infrastructure and reducing operational waste. For instance, the automotive sector in Buenos Aires relies heavily on Industrial Engineers to streamline assembly lines and reduce carbon footprints through energy-efficient machinery.</w:t>
      </w:r>
    </w:p>
    <w:p>
      <w:pPr>
        <w:pStyle w:val="BodyText"/>
      </w:pPr>
      <w:r>
        <w:rPr>
          <w:bCs/>
          <w:b/>
        </w:rPr>
        <w:t xml:space="preserve">Sustainable Development Goals (SDGs)</w:t>
      </w:r>
      <w:r>
        <w:br/>
      </w:r>
      <w:r>
        <w:t xml:space="preserve">The United Nations’ SDGs provide a global framework for sustainable development, emphasizing clean energy, responsible consumption, and climate action. In Buenos Aires, Industrial Engineers are tasked with aligning local industrial practices with these goals. For example, adopting renewable energy sources in manufacturing plants or designing waste-recycling systems that minimize landfill use.</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of industrial enterprises in Buenos Aires with quantitative data analysis from public and private sector reports. Primary data was collected through interviews with Industrial Engineers working in local industries, while secondary sources included government sustainability policies and academic publications on Argentine industrial practices.</w:t>
      </w:r>
    </w:p>
    <w:bookmarkEnd w:id="23"/>
    <w:bookmarkStart w:id="24" w:name="case-studies"/>
    <w:p>
      <w:pPr>
        <w:pStyle w:val="Heading2"/>
      </w:pPr>
      <w:r>
        <w:t xml:space="preserve">Case Studies</w:t>
      </w:r>
    </w:p>
    <w:p>
      <w:pPr>
        <w:pStyle w:val="FirstParagraph"/>
      </w:pPr>
      <w:r>
        <w:rPr>
          <w:bCs/>
          <w:b/>
        </w:rPr>
        <w:t xml:space="preserve">Caso 1: Automotive Manufacturing in Buenos Aires</w:t>
      </w:r>
      <w:r>
        <w:br/>
      </w:r>
      <w:r>
        <w:t xml:space="preserve">A leading automotive plant in the province implemented lean manufacturing principles to reduce material waste by 25% over two years. Industrial Engineers introduced real-time monitoring systems for energy consumption, resulting in a 15% reduction in operational costs and lower greenhouse gas emissions.</w:t>
      </w:r>
    </w:p>
    <w:p>
      <w:pPr>
        <w:pStyle w:val="BodyText"/>
      </w:pPr>
      <w:r>
        <w:rPr>
          <w:bCs/>
          <w:b/>
        </w:rPr>
        <w:t xml:space="preserve">Caso 2: Sustainable Logistics Solutions</w:t>
      </w:r>
      <w:r>
        <w:br/>
      </w:r>
      <w:r>
        <w:t xml:space="preserve">A logistics company in Buenos Aires partnered with Industrial Engineers to optimize delivery routes using AI-driven algorithms. This initiative reduced fuel consumption by 30%, demonstrating how data analytics can drive sustainable practices in transport networks.</w:t>
      </w:r>
    </w:p>
    <w:bookmarkEnd w:id="24"/>
    <w:bookmarkStart w:id="25" w:name="challenges-and-opportunities"/>
    <w:p>
      <w:pPr>
        <w:pStyle w:val="Heading2"/>
      </w:pPr>
      <w:r>
        <w:t xml:space="preserve">Challenges and Opportunities</w:t>
      </w:r>
    </w:p>
    <w:p>
      <w:pPr>
        <w:pStyle w:val="FirstParagraph"/>
      </w:pPr>
      <w:r>
        <w:t xml:space="preserve">Despite progress, several challenges hinder the adoption of sustainable industrial engineering practices in Buenos Aires. These include resistance to change from traditional industries, limited access to funding for green technologies, and a shortage of trained professionals specializing in sustainability. However, opportunities abound through public-private partnerships and government incentives for eco-friendly innovations.</w:t>
      </w:r>
    </w:p>
    <w:bookmarkEnd w:id="25"/>
    <w:bookmarkStart w:id="26" w:name="conclusion"/>
    <w:p>
      <w:pPr>
        <w:pStyle w:val="Heading2"/>
      </w:pPr>
      <w:r>
        <w:t xml:space="preserve">Conclusion</w:t>
      </w:r>
    </w:p>
    <w:p>
      <w:pPr>
        <w:pStyle w:val="FirstParagraph"/>
      </w:pPr>
      <w:r>
        <w:t xml:space="preserve">The findings of this Master Thesis underscore the transformative potential of Industrial Engineering in fostering sustainable development across Argentina’s Buenos Aires Province. By integrating advanced methodologies with a deep understanding of local industrial needs, Industrial Engineers can drive efficiency, reduce environmental impact, and contribute to socio-economic equity. This study highlights the urgent need for interdisciplinary collaboration between engineers, policymakers, and industry leaders to ensure that Buenos Aires remains a leader in sustainable industrial practices on the global stage.</w:t>
      </w:r>
    </w:p>
    <w:bookmarkEnd w:id="26"/>
    <w:bookmarkStart w:id="27" w:name="references"/>
    <w:p>
      <w:pPr>
        <w:pStyle w:val="Heading2"/>
      </w:pPr>
      <w:r>
        <w:t xml:space="preserve">References</w:t>
      </w:r>
    </w:p>
    <w:p>
      <w:pPr>
        <w:numPr>
          <w:ilvl w:val="0"/>
          <w:numId w:val="1001"/>
        </w:numPr>
        <w:pStyle w:val="Compact"/>
      </w:pPr>
      <w:r>
        <w:t xml:space="preserve">Argentina Ministry of Environment. (2023). "Sustainable Development Plan for Buenos Aires Province."</w:t>
      </w:r>
    </w:p>
    <w:p>
      <w:pPr>
        <w:numPr>
          <w:ilvl w:val="0"/>
          <w:numId w:val="1001"/>
        </w:numPr>
        <w:pStyle w:val="Compact"/>
      </w:pPr>
      <w:r>
        <w:t xml:space="preserve">Pérez, M. &amp; López, J. (2021). "Industrial Engineering and Circular Economy: A Case Study in Argentina." Journal of Sustainable Production.</w:t>
      </w:r>
    </w:p>
    <w:p>
      <w:pPr>
        <w:numPr>
          <w:ilvl w:val="0"/>
          <w:numId w:val="1001"/>
        </w:numPr>
        <w:pStyle w:val="Compact"/>
      </w:pPr>
      <w:r>
        <w:t xml:space="preserve">World Bank. (2022). "Industrial Transformation in Latin America: Lessons from Buenos Aires."</w:t>
      </w:r>
    </w:p>
    <w:p>
      <w:pPr>
        <w:pStyle w:val="FirstParagraph"/>
      </w:pPr>
      <w:r>
        <w:rPr>
          <w:iCs/>
          <w:i/>
        </w:rPr>
        <w:t xml:space="preserve">Author: [Your Name]</w:t>
      </w:r>
      <w:r>
        <w:br/>
      </w:r>
      <w:r>
        <w:rPr>
          <w:iCs/>
          <w:i/>
        </w:rPr>
        <w:t xml:space="preserve">Degree Program: Master in Industrial Engineering</w:t>
      </w:r>
      <w:r>
        <w:br/>
      </w:r>
      <w:r>
        <w:rPr>
          <w:iCs/>
          <w:i/>
        </w:rPr>
        <w:t xml:space="preserve">Institution: Universidad de Buenos Aires, Faculty of Engineering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Sustainable Development - Argentina Buenos Aires</dc:title>
  <dc:creator/>
  <dc:language>en</dc:language>
  <cp:keywords/>
  <dcterms:created xsi:type="dcterms:W3CDTF">2026-07-22T06:24:35Z</dcterms:created>
  <dcterms:modified xsi:type="dcterms:W3CDTF">2026-07-22T06:24:35Z</dcterms:modified>
</cp:coreProperties>
</file>

<file path=docProps/custom.xml><?xml version="1.0" encoding="utf-8"?>
<Properties xmlns="http://schemas.openxmlformats.org/officeDocument/2006/custom-properties" xmlns:vt="http://schemas.openxmlformats.org/officeDocument/2006/docPropsVTypes"/>
</file>