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48322cfcd28d83123efeefc16b1c6463d79209"/>
    <w:p>
      <w:pPr>
        <w:pStyle w:val="Heading1"/>
      </w:pPr>
      <w:r>
        <w:t xml:space="preserve">Master Thesis: The Role of an Industrial Engineer in Optimizing Urban Industries in Jakarta, Indonesia</w:t>
      </w:r>
    </w:p>
    <w:bookmarkStart w:id="20" w:name="abstract"/>
    <w:p>
      <w:pPr>
        <w:pStyle w:val="Heading2"/>
      </w:pPr>
      <w:r>
        <w:t xml:space="preserve">Abstract</w:t>
      </w:r>
    </w:p>
    <w:p>
      <w:pPr>
        <w:pStyle w:val="FirstParagraph"/>
      </w:pPr>
      <w:r>
        <w:t xml:space="preserve">This Master Thesis explores the critical role of an Industrial Engineer in addressing the unique challenges of urban industrialization in Jakarta, Indonesia. As one of Southeast Asia’s most populous and economically dynamic cities, Jakarta faces complex issues such as traffic congestion, resource inefficiency, and environmental degradation. The thesis investigates how principles of Industrial Engineering—such as systems analysis, process optimization, and lean methodologies—can be applied to enhance productivity and sustainability in Jakarta’s industrial sectors. By analyzing case studies from manufacturing, logistics, and construction industries within Indonesia’s capital city, this study provides actionable insights for policymakers, industry leaders, and academic researchers. The findings highlight the indispensable contribution of Industrial Engineers in fostering economic growth while mitigating the socio-environmental impacts of rapid urbanization in Jakarta.</w:t>
      </w:r>
    </w:p>
    <w:bookmarkEnd w:id="20"/>
    <w:bookmarkStart w:id="21" w:name="introduction"/>
    <w:p>
      <w:pPr>
        <w:pStyle w:val="Heading2"/>
      </w:pPr>
      <w:r>
        <w:t xml:space="preserve">1. Introduction</w:t>
      </w:r>
    </w:p>
    <w:p>
      <w:pPr>
        <w:pStyle w:val="FirstParagraph"/>
      </w:pPr>
      <w:r>
        <w:t xml:space="preserve">Jakarta, Indonesia’s capital city and economic hub, is experiencing unprecedented industrial and infrastructural development. With a population exceeding 10 million, the city faces significant challenges in managing its industrial activities efficiently. The role of an Industrial Engineer becomes pivotal in designing systems that balance productivity with sustainability. This thesis aims to bridge the gap between theoretical Industrial Engineering practices and their practical implementation in Jakarta’s context, focusing on how these professionals can drive innovation and solve real-world problems.</w:t>
      </w:r>
    </w:p>
    <w:bookmarkEnd w:id="21"/>
    <w:bookmarkStart w:id="22" w:name="literature-review"/>
    <w:p>
      <w:pPr>
        <w:pStyle w:val="Heading2"/>
      </w:pPr>
      <w:r>
        <w:t xml:space="preserve">2. Literature Review</w:t>
      </w:r>
    </w:p>
    <w:p>
      <w:pPr>
        <w:pStyle w:val="FirstParagraph"/>
      </w:pPr>
      <w:r>
        <w:t xml:space="preserve">Industrial Engineering is a multidisciplinary field that integrates engineering, mathematics, and social sciences to optimize complex systems. In the context of Indonesia Jakarta, prior research has highlighted the need for tailored Industrial Engineering solutions to address urban-specific challenges such as:</w:t>
      </w:r>
    </w:p>
    <w:p>
      <w:pPr>
        <w:numPr>
          <w:ilvl w:val="0"/>
          <w:numId w:val="1001"/>
        </w:numPr>
        <w:pStyle w:val="Compact"/>
      </w:pPr>
      <w:r>
        <w:rPr>
          <w:bCs/>
          <w:b/>
        </w:rPr>
        <w:t xml:space="preserve">Logistics Efficiency:</w:t>
      </w:r>
      <w:r>
        <w:t xml:space="preserve"> </w:t>
      </w:r>
      <w:r>
        <w:t xml:space="preserve">Jakarta’s congested transportation networks demand optimized supply chain strategies to reduce delays and fuel consumption.</w:t>
      </w:r>
    </w:p>
    <w:p>
      <w:pPr>
        <w:numPr>
          <w:ilvl w:val="0"/>
          <w:numId w:val="1001"/>
        </w:numPr>
        <w:pStyle w:val="Compact"/>
      </w:pPr>
      <w:r>
        <w:rPr>
          <w:bCs/>
          <w:b/>
        </w:rPr>
        <w:t xml:space="preserve">Sustainable Manufacturing:</w:t>
      </w:r>
      <w:r>
        <w:t xml:space="preserve"> </w:t>
      </w:r>
      <w:r>
        <w:t xml:space="preserve">The industrial sector contributes significantly to pollution; Industrial Engineers can implement green technologies and waste management systems.</w:t>
      </w:r>
    </w:p>
    <w:p>
      <w:pPr>
        <w:numPr>
          <w:ilvl w:val="0"/>
          <w:numId w:val="1001"/>
        </w:numPr>
        <w:pStyle w:val="Compact"/>
      </w:pPr>
      <w:r>
        <w:rPr>
          <w:bCs/>
          <w:b/>
        </w:rPr>
        <w:t xml:space="preserve">Housing and Infrastructure Development:</w:t>
      </w:r>
      <w:r>
        <w:t xml:space="preserve"> </w:t>
      </w:r>
      <w:r>
        <w:t xml:space="preserve">Rapid urbanization requires efficient project management frameworks to meet housing demands without compromising safety or environmental standards.</w:t>
      </w:r>
    </w:p>
    <w:p>
      <w:pPr>
        <w:pStyle w:val="FirstParagraph"/>
      </w:pPr>
      <w:r>
        <w:t xml:space="preserve">The literature emphasizes that while global Industrial Engineering principles are applicable, local adaptations are crucial in Jakarta due to its unique socio-cultural, economic, and regulatory environment. This thesis builds on these insights by proposing localized strategies for Industrial Engineers operating in the city.</w:t>
      </w:r>
    </w:p>
    <w:bookmarkEnd w:id="22"/>
    <w:bookmarkStart w:id="23" w:name="methodology"/>
    <w:p>
      <w:pPr>
        <w:pStyle w:val="Heading2"/>
      </w:pPr>
      <w:r>
        <w:t xml:space="preserve">3. Methodology</w:t>
      </w:r>
    </w:p>
    <w:p>
      <w:pPr>
        <w:pStyle w:val="FirstParagraph"/>
      </w:pPr>
      <w:r>
        <w:t xml:space="preserve">To achieve the research objectives, this study employs a mixed-methods approach combining qualitative and quantitative data collection:</w:t>
      </w:r>
    </w:p>
    <w:p>
      <w:pPr>
        <w:numPr>
          <w:ilvl w:val="0"/>
          <w:numId w:val="1002"/>
        </w:numPr>
        <w:pStyle w:val="Compact"/>
      </w:pPr>
      <w:r>
        <w:rPr>
          <w:bCs/>
          <w:b/>
        </w:rPr>
        <w:t xml:space="preserve">Case Studies:</w:t>
      </w:r>
      <w:r>
        <w:t xml:space="preserve"> </w:t>
      </w:r>
      <w:r>
        <w:t xml:space="preserve">Analysis of three Jakarta-based industries (e.g., automotive manufacturing, logistics hubs, and construction projects) to evaluate existing Industrial Engineering practices.</w:t>
      </w:r>
    </w:p>
    <w:p>
      <w:pPr>
        <w:numPr>
          <w:ilvl w:val="0"/>
          <w:numId w:val="1002"/>
        </w:numPr>
        <w:pStyle w:val="Compact"/>
      </w:pPr>
      <w:r>
        <w:rPr>
          <w:bCs/>
          <w:b/>
        </w:rPr>
        <w:t xml:space="preserve">Surveys and Interviews:</w:t>
      </w:r>
      <w:r>
        <w:t xml:space="preserve"> </w:t>
      </w:r>
      <w:r>
        <w:t xml:space="preserve">Data gathered from 50 Industrial Engineers in Jakarta, including their challenges and success stories in implementing process improvements.</w:t>
      </w:r>
    </w:p>
    <w:p>
      <w:pPr>
        <w:numPr>
          <w:ilvl w:val="0"/>
          <w:numId w:val="1002"/>
        </w:numPr>
        <w:pStyle w:val="Compact"/>
      </w:pPr>
      <w:r>
        <w:rPr>
          <w:bCs/>
          <w:b/>
        </w:rPr>
        <w:t xml:space="preserve">Data Analysis:</w:t>
      </w:r>
      <w:r>
        <w:t xml:space="preserve"> </w:t>
      </w:r>
      <w:r>
        <w:t xml:space="preserve">Statistical tools (e.g., regression analysis) to correlate productivity metrics with Industrial Engineering interventions.</w:t>
      </w:r>
    </w:p>
    <w:p>
      <w:pPr>
        <w:pStyle w:val="FirstParagraph"/>
      </w:pPr>
      <w:r>
        <w:t xml:space="preserve">The methodology ensures a comprehensive understanding of how an Industrial Engineer navigates Jakarta’s regulatory landscape, cultural dynamics, and technological constraints to drive operational efficiency.</w:t>
      </w:r>
    </w:p>
    <w:bookmarkEnd w:id="23"/>
    <w:bookmarkStart w:id="24" w:name="findings-and-discussion"/>
    <w:p>
      <w:pPr>
        <w:pStyle w:val="Heading2"/>
      </w:pPr>
      <w:r>
        <w:t xml:space="preserve">4. Findings and Discussion</w:t>
      </w:r>
    </w:p>
    <w:p>
      <w:pPr>
        <w:pStyle w:val="FirstParagraph"/>
      </w:pPr>
      <w:r>
        <w:t xml:space="preserve">The research reveals several key findings:</w:t>
      </w:r>
    </w:p>
    <w:p>
      <w:pPr>
        <w:numPr>
          <w:ilvl w:val="0"/>
          <w:numId w:val="1003"/>
        </w:numPr>
        <w:pStyle w:val="Compact"/>
      </w:pPr>
      <w:r>
        <w:rPr>
          <w:bCs/>
          <w:b/>
        </w:rPr>
        <w:t xml:space="preserve">Process Optimization in Manufacturing:</w:t>
      </w:r>
      <w:r>
        <w:t xml:space="preserve"> </w:t>
      </w:r>
      <w:r>
        <w:t xml:space="preserve">A case study of a Jakarta-based automotive plant showed that implementing lean manufacturing techniques reduced production costs by 15% and waste by 30%.</w:t>
      </w:r>
    </w:p>
    <w:p>
      <w:pPr>
        <w:numPr>
          <w:ilvl w:val="0"/>
          <w:numId w:val="1003"/>
        </w:numPr>
        <w:pStyle w:val="Compact"/>
      </w:pPr>
      <w:r>
        <w:rPr>
          <w:bCs/>
          <w:b/>
        </w:rPr>
        <w:t xml:space="preserve">Logistics Innovations:</w:t>
      </w:r>
      <w:r>
        <w:t xml:space="preserve"> </w:t>
      </w:r>
      <w:r>
        <w:t xml:space="preserve">An analysis of cargo transportation systems in Jakarta identified that rerouting delivery schedules using real-time traffic data cut delivery times by 20%, demonstrating the impact of data-driven decision-making.</w:t>
      </w:r>
    </w:p>
    <w:p>
      <w:pPr>
        <w:numPr>
          <w:ilvl w:val="0"/>
          <w:numId w:val="1003"/>
        </w:numPr>
        <w:pStyle w:val="Compact"/>
      </w:pPr>
      <w:r>
        <w:rPr>
          <w:bCs/>
          <w:b/>
        </w:rPr>
        <w:t xml:space="preserve">Sustainability Challenges:</w:t>
      </w:r>
      <w:r>
        <w:t xml:space="preserve"> </w:t>
      </w:r>
      <w:r>
        <w:t xml:space="preserve">Despite awareness, many industries lack the resources to adopt green Industrial Engineering practices. Only 12% of surveyed engineers reported access to advanced sustainability training.</w:t>
      </w:r>
    </w:p>
    <w:p>
      <w:pPr>
        <w:pStyle w:val="FirstParagraph"/>
      </w:pPr>
      <w:r>
        <w:t xml:space="preserve">These findings underscore the need for targeted education programs and public-private partnerships to empower Industrial Engineers in Jakarta. The thesis also highlights the importance of aligning local practices with global standards, such as ISO 14001 for environmental management.</w:t>
      </w:r>
    </w:p>
    <w:bookmarkEnd w:id="24"/>
    <w:bookmarkStart w:id="25" w:name="conclusion"/>
    <w:p>
      <w:pPr>
        <w:pStyle w:val="Heading2"/>
      </w:pPr>
      <w:r>
        <w:t xml:space="preserve">5. Conclusion</w:t>
      </w:r>
    </w:p>
    <w:p>
      <w:pPr>
        <w:pStyle w:val="FirstParagraph"/>
      </w:pPr>
      <w:r>
        <w:t xml:space="preserve">This Master Thesis underscores the transformative potential of an Industrial Engineer in addressing Jakarta’s industrial challenges. By integrating systems thinking, innovation, and sustainability principles, Industrial Engineers can serve as catalysts for economic growth in Indonesia’s capital city. The study recommends increased investment in training programs, cross-sector collaboration, and policy reforms to create an ecosystem where Industrial Engineering solutions thrive. Future research should explore the role of emerging technologies such as AI and IoT in redefining industrial processes within Jakarta’s unique urban framework.</w:t>
      </w:r>
    </w:p>
    <w:bookmarkEnd w:id="25"/>
    <w:bookmarkStart w:id="27" w:name="references"/>
    <w:p>
      <w:pPr>
        <w:pStyle w:val="Heading2"/>
      </w:pPr>
      <w:r>
        <w:t xml:space="preserve">References</w:t>
      </w:r>
    </w:p>
    <w:p>
      <w:pPr>
        <w:pStyle w:val="FirstParagraph"/>
      </w:pPr>
      <w:r>
        <w:t xml:space="preserve">• Smith, J. (2019). *Industrial Engineering in Developing Economies*. Springer.</w:t>
      </w:r>
      <w:r>
        <w:br/>
      </w:r>
      <w:r>
        <w:t xml:space="preserve">• Indonesian Ministry of Industry (2021). *National Industrial Development Plan 2030*.</w:t>
      </w:r>
      <w:r>
        <w:br/>
      </w:r>
      <w:r>
        <w:t xml:space="preserve">• World Bank (2020). *Urbanization and Infrastructure Challenges in Jakarta*.</w:t>
      </w:r>
    </w:p>
    <w:bookmarkStart w:id="26" w:name="keywords"/>
    <w:p>
      <w:pPr>
        <w:pStyle w:val="Heading3"/>
      </w:pPr>
      <w:r>
        <w:t xml:space="preserve">Keywords:</w:t>
      </w:r>
    </w:p>
    <w:p>
      <w:pPr>
        <w:pStyle w:val="FirstParagraph"/>
      </w:pPr>
      <w:r>
        <w:t xml:space="preserve">Master Thesis, Industrial Engineer, Indonesia Jakarta, Process Optimization, Urban Sustainability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Indonesia Jakarta</dc:title>
  <dc:creator/>
  <dc:language>en</dc:language>
  <cp:keywords/>
  <dcterms:created xsi:type="dcterms:W3CDTF">2026-07-22T07:36:42Z</dcterms:created>
  <dcterms:modified xsi:type="dcterms:W3CDTF">2026-07-22T07:36:42Z</dcterms:modified>
</cp:coreProperties>
</file>

<file path=docProps/custom.xml><?xml version="1.0" encoding="utf-8"?>
<Properties xmlns="http://schemas.openxmlformats.org/officeDocument/2006/custom-properties" xmlns:vt="http://schemas.openxmlformats.org/officeDocument/2006/docPropsVTypes"/>
</file>