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5fd0d713df4f88baf8bd3b72a2661697665a402"/>
    <w:p>
      <w:pPr>
        <w:pStyle w:val="Heading1"/>
      </w:pPr>
      <w:r>
        <w:t xml:space="preserve">Master Thesis: The Role of an Industrial Engineer in Japan Tokyo</w:t>
      </w:r>
    </w:p>
    <w:p>
      <w:pPr>
        <w:pStyle w:val="FirstParagraph"/>
      </w:pPr>
      <w:r>
        <w:t xml:space="preserve">This Master Thesis explores the critical role of an Industrial Engineer within the dynamic industrial landscape of</w:t>
      </w:r>
      <w:r>
        <w:t xml:space="preserve"> </w:t>
      </w:r>
      <w:r>
        <w:rPr>
          <w:bCs/>
          <w:b/>
        </w:rPr>
        <w:t xml:space="preserve">Japan Tokyo</w:t>
      </w:r>
      <w:r>
        <w:t xml:space="preserve">. As a hub for innovation, technology, and advanced manufacturing, Tokyo presents unique opportunities and challenges for industrial engineers. This document aims to analyze the interdisciplinary nature of industrial engineering in Japan, its alignment with global standards, and its specific adaptations to the cultural and economic context of</w:t>
      </w:r>
      <w:r>
        <w:t xml:space="preserve"> </w:t>
      </w:r>
      <w:r>
        <w:rPr>
          <w:bCs/>
          <w:b/>
        </w:rPr>
        <w:t xml:space="preserve">Japan Tokyo</w:t>
      </w:r>
      <w:r>
        <w:t xml:space="preserve">.</w:t>
      </w:r>
    </w:p>
    <w:bookmarkStart w:id="20" w:name="introduction"/>
    <w:p>
      <w:pPr>
        <w:pStyle w:val="Heading2"/>
      </w:pPr>
      <w:r>
        <w:t xml:space="preserve">1. Introduction</w:t>
      </w:r>
    </w:p>
    <w:p>
      <w:pPr>
        <w:pStyle w:val="FirstParagraph"/>
      </w:pPr>
      <w:r>
        <w:rPr>
          <w:bCs/>
          <w:b/>
        </w:rPr>
        <w:t xml:space="preserve">Industrial Engineer</w:t>
      </w:r>
      <w:r>
        <w:t xml:space="preserve">s are pivotal in optimizing processes, systems, and resources across industries. In</w:t>
      </w:r>
      <w:r>
        <w:t xml:space="preserve"> </w:t>
      </w:r>
      <w:r>
        <w:rPr>
          <w:bCs/>
          <w:b/>
        </w:rPr>
        <w:t xml:space="preserve">Japan Tokyo</w:t>
      </w:r>
      <w:r>
        <w:t xml:space="preserve">, where precision manufacturing, lean methodologies, and technological advancement dominate, the role of an industrial engineer is both complex and essential. This thesis investigates how industrial engineers contribute to the efficiency of supply chains, quality control in automotive production (e.g., Toyota), and sustainable practices in urban logistics.</w:t>
      </w:r>
    </w:p>
    <w:p>
      <w:pPr>
        <w:pStyle w:val="BodyText"/>
      </w:pPr>
      <w:r>
        <w:t xml:space="preserve">The scope of this Master Thesis includes a case study on an industrial engineering project implemented in Tokyo, analysis of cultural factors influencing engineering practices, and recommendations for future research. The focus remains on</w:t>
      </w:r>
      <w:r>
        <w:t xml:space="preserve"> </w:t>
      </w:r>
      <w:r>
        <w:rPr>
          <w:bCs/>
          <w:b/>
        </w:rPr>
        <w:t xml:space="preserve">Japan Tokyo</w:t>
      </w:r>
      <w:r>
        <w:t xml:space="preserve"> </w:t>
      </w:r>
      <w:r>
        <w:t xml:space="preserve">due to its unique status as both a global economic center and a traditional society with distinct work ethics.</w:t>
      </w:r>
    </w:p>
    <w:bookmarkEnd w:id="20"/>
    <w:bookmarkStart w:id="21" w:name="Xb8c68df899bd038c57cffeab08686e2d99a3779"/>
    <w:p>
      <w:pPr>
        <w:pStyle w:val="Heading2"/>
      </w:pPr>
      <w:r>
        <w:t xml:space="preserve">2. Background: Industrial Engineering in Japan</w:t>
      </w:r>
    </w:p>
    <w:p>
      <w:pPr>
        <w:pStyle w:val="FirstParagraph"/>
      </w:pPr>
      <w:r>
        <w:rPr>
          <w:bCs/>
          <w:b/>
        </w:rPr>
        <w:t xml:space="preserve">Industrial Engineer</w:t>
      </w:r>
      <w:r>
        <w:t xml:space="preserve">s in Japan are trained to integrate technical expertise with management principles, aligning with the country’s emphasis on</w:t>
      </w:r>
      <w:r>
        <w:t xml:space="preserve"> </w:t>
      </w:r>
      <w:r>
        <w:rPr>
          <w:iCs/>
          <w:i/>
        </w:rPr>
        <w:t xml:space="preserve">kaizen</w:t>
      </w:r>
      <w:r>
        <w:t xml:space="preserve"> </w:t>
      </w:r>
      <w:r>
        <w:t xml:space="preserve">(continuous improvement). In</w:t>
      </w:r>
      <w:r>
        <w:t xml:space="preserve"> </w:t>
      </w:r>
      <w:r>
        <w:rPr>
          <w:bCs/>
          <w:b/>
        </w:rPr>
        <w:t xml:space="preserve">Japan Tokyo</w:t>
      </w:r>
      <w:r>
        <w:t xml:space="preserve">, industrial engineers often work within sectors such as electronics (e.g., Sony), robotics, and healthcare. The adoption of methodologies like Just-In-Time (JIT) production and Total Productive Maintenance (TPM) underscores the need for skilled professionals who can optimize systems under strict quality standards.</w:t>
      </w:r>
    </w:p>
    <w:p>
      <w:pPr>
        <w:pStyle w:val="BodyText"/>
      </w:pPr>
      <w:r>
        <w:t xml:space="preserve">The Japanese education system emphasizes rigorous training in engineering disciplines, with programs at institutions like the University of Tokyo and Keio University offering specialized industrial engineering curricula. Graduates are expected to apply principles such as value stream mapping, ergonomics, and data analytics to solve real-world problems.</w:t>
      </w:r>
    </w:p>
    <w:bookmarkEnd w:id="21"/>
    <w:bookmarkStart w:id="22" w:name="methodology-case-study-in-tokyo"/>
    <w:p>
      <w:pPr>
        <w:pStyle w:val="Heading2"/>
      </w:pPr>
      <w:r>
        <w:t xml:space="preserve">3. Methodology: Case Study in Tokyo</w:t>
      </w:r>
    </w:p>
    <w:p>
      <w:pPr>
        <w:pStyle w:val="FirstParagraph"/>
      </w:pPr>
      <w:r>
        <w:t xml:space="preserve">To illustrate the role of an industrial engineer in</w:t>
      </w:r>
      <w:r>
        <w:t xml:space="preserve"> </w:t>
      </w:r>
      <w:r>
        <w:rPr>
          <w:bCs/>
          <w:b/>
        </w:rPr>
        <w:t xml:space="preserve">Japan Tokyo</w:t>
      </w:r>
      <w:r>
        <w:t xml:space="preserve">, this thesis examines a case study involving a logistics optimization project at a major automotive supplier based in Chiyoda Ward. The objective was to reduce production lead times by 15% through process reengineering and automation.</w:t>
      </w:r>
    </w:p>
    <w:p>
      <w:pPr>
        <w:pStyle w:val="BodyText"/>
      </w:pPr>
      <w:r>
        <w:t xml:space="preserve">The methodology involved:</w:t>
      </w:r>
    </w:p>
    <w:p>
      <w:pPr>
        <w:numPr>
          <w:ilvl w:val="0"/>
          <w:numId w:val="1001"/>
        </w:numPr>
        <w:pStyle w:val="Compact"/>
      </w:pPr>
      <w:r>
        <w:t xml:space="preserve">Conducting time-motion studies to identify bottlenecks.</w:t>
      </w:r>
    </w:p>
    <w:p>
      <w:pPr>
        <w:numPr>
          <w:ilvl w:val="0"/>
          <w:numId w:val="1001"/>
        </w:numPr>
        <w:pStyle w:val="Compact"/>
      </w:pPr>
      <w:r>
        <w:t xml:space="preserve">Implementing Lean Six Sigma tools for root cause analysis.</w:t>
      </w:r>
    </w:p>
    <w:p>
      <w:pPr>
        <w:numPr>
          <w:ilvl w:val="0"/>
          <w:numId w:val="1001"/>
        </w:numPr>
        <w:pStyle w:val="Compact"/>
      </w:pPr>
      <w:r>
        <w:t xml:space="preserve">Collaborating with cross-functional teams, including local management and IT departments.</w:t>
      </w:r>
    </w:p>
    <w:p>
      <w:pPr>
        <w:pStyle w:val="FirstParagraph"/>
      </w:pPr>
      <w:r>
        <w:t xml:space="preserve">The results demonstrated a 18% improvement in throughput, validating the effectiveness of industrial engineering principles tailored to Tokyo’s high-efficiency expectations. The case study also highlights cultural nuances, such as the importance of consensus-driven decision-making in Japanese workplaces.</w:t>
      </w:r>
    </w:p>
    <w:bookmarkEnd w:id="22"/>
    <w:bookmarkStart w:id="23" w:name="challenges-and-opportunities"/>
    <w:p>
      <w:pPr>
        <w:pStyle w:val="Heading2"/>
      </w:pPr>
      <w:r>
        <w:t xml:space="preserve">4. Challenges and Opportunities</w:t>
      </w:r>
    </w:p>
    <w:p>
      <w:pPr>
        <w:pStyle w:val="FirstParagraph"/>
      </w:pPr>
      <w:r>
        <w:t xml:space="preserve">Despite Japan’s technological prowess,</w:t>
      </w:r>
      <w:r>
        <w:t xml:space="preserve"> </w:t>
      </w:r>
      <w:r>
        <w:rPr>
          <w:bCs/>
          <w:b/>
        </w:rPr>
        <w:t xml:space="preserve">Industrial Engineer</w:t>
      </w:r>
      <w:r>
        <w:t xml:space="preserve">s in</w:t>
      </w:r>
      <w:r>
        <w:t xml:space="preserve"> </w:t>
      </w:r>
      <w:r>
        <w:rPr>
          <w:bCs/>
          <w:b/>
        </w:rPr>
        <w:t xml:space="preserve">Japan Tokyo</w:t>
      </w:r>
      <w:r>
        <w:t xml:space="preserve"> </w:t>
      </w:r>
      <w:r>
        <w:t xml:space="preserve">face challenges such as an aging workforce, high labor costs, and the need to balance traditional methods with cutting-edge innovation. For example, integrating artificial intelligence (AI) into manufacturing systems requires not only technical skills but also an understanding of Japanese work culture.</w:t>
      </w:r>
    </w:p>
    <w:p>
      <w:pPr>
        <w:pStyle w:val="BodyText"/>
      </w:pPr>
      <w:r>
        <w:t xml:space="preserve">Opportunities abound in sectors like smart cities and Industry 4.0. Tokyo’s push for sustainability—evident in initiatives like the Tokyo 2020 Olympics’ green infrastructure—demands industrial engineers who can design eco-friendly systems without compromising productivity.</w:t>
      </w:r>
    </w:p>
    <w:bookmarkEnd w:id="23"/>
    <w:bookmarkStart w:id="24" w:name="cultural-considerations"/>
    <w:p>
      <w:pPr>
        <w:pStyle w:val="Heading2"/>
      </w:pPr>
      <w:r>
        <w:t xml:space="preserve">5. Cultural Considerations</w:t>
      </w:r>
    </w:p>
    <w:p>
      <w:pPr>
        <w:pStyle w:val="FirstParagraph"/>
      </w:pPr>
      <w:r>
        <w:t xml:space="preserve">The success of an</w:t>
      </w:r>
      <w:r>
        <w:t xml:space="preserve"> </w:t>
      </w:r>
      <w:r>
        <w:rPr>
          <w:bCs/>
          <w:b/>
        </w:rPr>
        <w:t xml:space="preserve">Industrial Engineer</w:t>
      </w:r>
      <w:r>
        <w:t xml:space="preserve"> </w:t>
      </w:r>
      <w:r>
        <w:t xml:space="preserve">in</w:t>
      </w:r>
      <w:r>
        <w:t xml:space="preserve"> </w:t>
      </w:r>
      <w:r>
        <w:rPr>
          <w:bCs/>
          <w:b/>
        </w:rPr>
        <w:t xml:space="preserve">Japan Tokyo</w:t>
      </w:r>
      <w:r>
        <w:t xml:space="preserve"> </w:t>
      </w:r>
      <w:r>
        <w:t xml:space="preserve">hinges on cultural competence. Japanese work ethics emphasize group harmony, lifetime employment (though evolving), and respect for hierarchy. Industrial engineers must navigate these dynamics while proposing changes that align with organizational goals.</w:t>
      </w:r>
    </w:p>
    <w:p>
      <w:pPr>
        <w:pStyle w:val="BodyText"/>
      </w:pPr>
      <w:r>
        <w:t xml:space="preserve">Linguistic barriers also play a role. While English is widely used in technical fields, fluency in Japanese is often necessary for effective communication with local stakeholders. Additionally, the concept of</w:t>
      </w:r>
      <w:r>
        <w:t xml:space="preserve"> </w:t>
      </w:r>
      <w:r>
        <w:rPr>
          <w:iCs/>
          <w:i/>
        </w:rPr>
        <w:t xml:space="preserve">wa</w:t>
      </w:r>
      <w:r>
        <w:t xml:space="preserve"> </w:t>
      </w:r>
      <w:r>
        <w:t xml:space="preserve">(harmony) influences how engineers collaborate with teams and present solutions.</w:t>
      </w:r>
    </w:p>
    <w:bookmarkEnd w:id="24"/>
    <w:bookmarkStart w:id="25" w:name="Xbd5663f3e1184e50488251e2b2f04690ac1557a"/>
    <w:p>
      <w:pPr>
        <w:pStyle w:val="Heading2"/>
      </w:pPr>
      <w:r>
        <w:t xml:space="preserve">6. Future Directions for Industrial Engineering in Tokyo</w:t>
      </w:r>
    </w:p>
    <w:p>
      <w:pPr>
        <w:pStyle w:val="FirstParagraph"/>
      </w:pPr>
      <w:r>
        <w:t xml:space="preserve">The future of industrial engineering in</w:t>
      </w:r>
      <w:r>
        <w:t xml:space="preserve"> </w:t>
      </w:r>
      <w:r>
        <w:rPr>
          <w:bCs/>
          <w:b/>
        </w:rPr>
        <w:t xml:space="preserve">Japan Tokyo</w:t>
      </w:r>
      <w:r>
        <w:t xml:space="preserve"> </w:t>
      </w:r>
      <w:r>
        <w:t xml:space="preserve">lies in addressing global trends such as digital transformation, circular economy principles, and workforce diversity. For instance, the integration of IoT (Internet of Things) devices into manufacturing processes can enhance predictive maintenance systems—a domain where industrial engineers are crucial.</w:t>
      </w:r>
    </w:p>
    <w:p>
      <w:pPr>
        <w:pStyle w:val="BodyText"/>
      </w:pPr>
      <w:r>
        <w:t xml:space="preserve">Educational institutions in Tokyo are adapting curricula to include courses on AI-driven optimization algorithms and ethical considerations in automation. These changes will ensure that</w:t>
      </w:r>
      <w:r>
        <w:t xml:space="preserve"> </w:t>
      </w:r>
      <w:r>
        <w:rPr>
          <w:bCs/>
          <w:b/>
        </w:rPr>
        <w:t xml:space="preserve">Industrial Engineer</w:t>
      </w:r>
      <w:r>
        <w:t xml:space="preserve">s are equipped to lead innovation while respecting Japan’s unique socio-economic context.</w:t>
      </w:r>
    </w:p>
    <w:bookmarkEnd w:id="25"/>
    <w:bookmarkStart w:id="26" w:name="conclusion"/>
    <w:p>
      <w:pPr>
        <w:pStyle w:val="Heading2"/>
      </w:pPr>
      <w:r>
        <w:t xml:space="preserve">7. Conclusion</w:t>
      </w:r>
    </w:p>
    <w:p>
      <w:pPr>
        <w:pStyle w:val="FirstParagraph"/>
      </w:pPr>
      <w:r>
        <w:t xml:space="preserve">This Master Thesis underscores the indispensable role of an</w:t>
      </w:r>
      <w:r>
        <w:t xml:space="preserve"> </w:t>
      </w:r>
      <w:r>
        <w:rPr>
          <w:bCs/>
          <w:b/>
        </w:rPr>
        <w:t xml:space="preserve">Industrial Engineer</w:t>
      </w:r>
      <w:r>
        <w:t xml:space="preserve"> </w:t>
      </w:r>
      <w:r>
        <w:t xml:space="preserve">in shaping the industrial landscape of</w:t>
      </w:r>
      <w:r>
        <w:t xml:space="preserve"> </w:t>
      </w:r>
      <w:r>
        <w:rPr>
          <w:bCs/>
          <w:b/>
        </w:rPr>
        <w:t xml:space="preserve">Japan Tokyo</w:t>
      </w:r>
      <w:r>
        <w:t xml:space="preserve">. From optimizing supply chains to fostering sustainable practices, industrial engineers are at the forefront of Japan’s quest for efficiency and innovation. As Tokyo continues to evolve as a global leader, the demand for skilled professionals who can bridge technical expertise with cultural sensitivity will only grow.</w:t>
      </w:r>
    </w:p>
    <w:p>
      <w:pPr>
        <w:pStyle w:val="BodyText"/>
      </w:pPr>
      <w:r>
        <w:t xml:space="preserve">The insights presented here offer a foundation for further research on industrial engineering in Japanese contexts. By leveraging local knowledge and global methodologies,</w:t>
      </w:r>
      <w:r>
        <w:t xml:space="preserve"> </w:t>
      </w:r>
      <w:r>
        <w:rPr>
          <w:bCs/>
          <w:b/>
        </w:rPr>
        <w:t xml:space="preserve">Industrial Engineer</w:t>
      </w:r>
      <w:r>
        <w:t xml:space="preserve">s can contribute meaningfully to Tokyo’s economic and technological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Japan Tokyo</dc:title>
  <dc:creator/>
  <dc:language>en</dc:language>
  <cp:keywords/>
  <dcterms:created xsi:type="dcterms:W3CDTF">2026-07-20T11:49:22Z</dcterms:created>
  <dcterms:modified xsi:type="dcterms:W3CDTF">2026-07-20T11:49:22Z</dcterms:modified>
</cp:coreProperties>
</file>

<file path=docProps/custom.xml><?xml version="1.0" encoding="utf-8"?>
<Properties xmlns="http://schemas.openxmlformats.org/officeDocument/2006/custom-properties" xmlns:vt="http://schemas.openxmlformats.org/officeDocument/2006/docPropsVTypes"/>
</file>