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Optimizing</w:t>
      </w:r>
      <w:r>
        <w:t xml:space="preserve"> </w:t>
      </w:r>
      <w:r>
        <w:t xml:space="preserve">Urban</w:t>
      </w:r>
      <w:r>
        <w:t xml:space="preserve"> </w:t>
      </w:r>
      <w:r>
        <w:t xml:space="preserve">Industry</w:t>
      </w:r>
      <w:r>
        <w:t xml:space="preserve"> </w:t>
      </w:r>
      <w:r>
        <w:t xml:space="preserve">Systems</w:t>
      </w:r>
      <w:r>
        <w:t xml:space="preserve"> </w:t>
      </w:r>
      <w:r>
        <w:t xml:space="preserve">–</w:t>
      </w:r>
      <w:r>
        <w:t xml:space="preserve"> </w:t>
      </w:r>
      <w:r>
        <w:t xml:space="preserve">Netherlands</w:t>
      </w:r>
      <w:r>
        <w:t xml:space="preserve"> </w:t>
      </w:r>
      <w:r>
        <w:t xml:space="preserve">Amsterdam</w:t>
      </w:r>
    </w:p>
    <w:bookmarkStart w:id="31" w:name="X2bad3076bb71bfa8d356930866f4534c10cfe46"/>
    <w:p>
      <w:pPr>
        <w:pStyle w:val="Heading1"/>
      </w:pPr>
      <w:r>
        <w:t xml:space="preserve">Master Thesis: The Role of Industrial Engineer in Optimizing Urban Industry Systems – Netherlands Amsterdam</w:t>
      </w:r>
    </w:p>
    <w:p>
      <w:pPr>
        <w:pStyle w:val="FirstParagraph"/>
      </w:pPr>
      <w:r>
        <w:rPr>
          <w:iCs/>
          <w:i/>
          <w:bCs/>
          <w:b/>
        </w:rPr>
        <w:t xml:space="preserve">This Master Thesis is submitted as part of the Industrial Engineering program at a university in the Netherlands, with a focus on urban industrial systems in Amsterdam.</w:t>
      </w:r>
    </w:p>
    <w:bookmarkStart w:id="20" w:name="abstract"/>
    <w:p>
      <w:pPr>
        <w:pStyle w:val="Heading2"/>
      </w:pPr>
      <w:r>
        <w:t xml:space="preserve">Abstract</w:t>
      </w:r>
    </w:p>
    <w:p>
      <w:pPr>
        <w:pStyle w:val="FirstParagraph"/>
      </w:pPr>
      <w:r>
        <w:t xml:space="preserve">The Master Thesis explores how Industrial Engineers can drive innovation and efficiency in industrial systems within the unique context of Amsterdam, Netherlands. By analyzing urban logistics, sustainable manufacturing practices, and smart city technologies, this study highlights the critical role of an Industrial Engineer in addressing challenges posed by dense urban environments. The research integrates theoretical frameworks from industrial engineering with case studies specific to Amsterdam’s industries, offering actionable insights for future development.</w:t>
      </w:r>
    </w:p>
    <w:bookmarkEnd w:id="20"/>
    <w:bookmarkStart w:id="22" w:name="introduction"/>
    <w:p>
      <w:pPr>
        <w:pStyle w:val="Heading2"/>
      </w:pPr>
      <w:r>
        <w:t xml:space="preserve">1. Introduction</w:t>
      </w:r>
    </w:p>
    <w:p>
      <w:pPr>
        <w:pStyle w:val="FirstParagraph"/>
      </w:pPr>
      <w:r>
        <w:t xml:space="preserve">A Master Thesis in Industrial Engineering requires a deep understanding of how systems, processes, and technologies can be optimized to achieve sustainable growth. In the Netherlands, particularly in Amsterdam—a global hub for innovation and sustainability—the role of an Industrial Engineer is pivotal. This thesis investigates the application of industrial engineering principles to resolve challenges such as urban logistics congestion, energy efficiency in manufacturing, and the integration of Industry 4.0 technologies within a compact cityscape.</w:t>
      </w:r>
    </w:p>
    <w:p>
      <w:pPr>
        <w:pStyle w:val="BodyText"/>
      </w:pPr>
      <w:r>
        <w:t xml:space="preserve">Ammsterdam’s strategic position as a port city, combined with its commitment to sustainability goals like carbon neutrality by 2030 (</w:t>
      </w:r>
      <w:hyperlink r:id="rId21">
        <w:r>
          <w:rPr>
            <w:rStyle w:val="Hyperlink"/>
          </w:rPr>
          <w:t xml:space="preserve">Amsterdam Sustainability</w:t>
        </w:r>
      </w:hyperlink>
      <w:r>
        <w:t xml:space="preserve">), creates unique opportunities and constraints for Industrial Engineers. The thesis addresses these dynamics by proposing frameworks tailored to the Netherlands’ industrial landscape.</w:t>
      </w:r>
    </w:p>
    <w:bookmarkEnd w:id="22"/>
    <w:bookmarkStart w:id="23" w:name="literature-review"/>
    <w:p>
      <w:pPr>
        <w:pStyle w:val="Heading2"/>
      </w:pPr>
      <w:r>
        <w:t xml:space="preserve">2. Literature Review</w:t>
      </w:r>
    </w:p>
    <w:p>
      <w:pPr>
        <w:pStyle w:val="FirstParagraph"/>
      </w:pPr>
      <w:r>
        <w:t xml:space="preserve">The Industrial Engineer’s expertise lies in improving processes, reducing waste, and enhancing productivity through data-driven decision-making. In urban environments like Amsterdam, this discipline intersects with urban planning, environmental science, and digital transformation. Key literature highlights the following themes:</w:t>
      </w:r>
    </w:p>
    <w:p>
      <w:pPr>
        <w:numPr>
          <w:ilvl w:val="0"/>
          <w:numId w:val="1001"/>
        </w:numPr>
        <w:pStyle w:val="Compact"/>
      </w:pPr>
      <w:r>
        <w:t xml:space="preserve">Urban Logistics:** Studies by Van der Meer et al. (2020) emphasize the need for real-time data analytics to optimize delivery routes in Amsterdam’s congested streets.</w:t>
      </w:r>
    </w:p>
    <w:p>
      <w:pPr>
        <w:numPr>
          <w:ilvl w:val="0"/>
          <w:numId w:val="1001"/>
        </w:numPr>
        <w:pStyle w:val="Compact"/>
      </w:pPr>
      <w:r>
        <w:t xml:space="preserve">Sustainable Manufacturing:** Research by van der Voort (2019) explores circular economy models applicable to Amsterdam’s textile and food industries, aligning with the city’s zero-waste initiatives.</w:t>
      </w:r>
    </w:p>
    <w:p>
      <w:pPr>
        <w:numPr>
          <w:ilvl w:val="0"/>
          <w:numId w:val="1001"/>
        </w:numPr>
        <w:pStyle w:val="Compact"/>
      </w:pPr>
      <w:r>
        <w:t xml:space="preserve">Smart Technologies:** The integration of IoT and AI in industrial systems has been analyzed extensively (Van Oort et al., 2021), particularly in sectors like energy management for Amsterdam’s smart grid projects.</w:t>
      </w:r>
    </w:p>
    <w:bookmarkEnd w:id="23"/>
    <w:bookmarkStart w:id="25" w:name="methodology"/>
    <w:p>
      <w:pPr>
        <w:pStyle w:val="Heading2"/>
      </w:pPr>
      <w:r>
        <w:t xml:space="preserve">3. Methodology</w:t>
      </w:r>
    </w:p>
    <w:p>
      <w:pPr>
        <w:pStyle w:val="FirstParagraph"/>
      </w:pPr>
      <w:r>
        <w:t xml:space="preserve">This Master Thesis employs a mixed-methods approach, combining quantitative data analysis with qualitative case studies. Data on industrial activity, energy consumption, and logistics performance were sourced from public databases in the Netherlands (e.g.,</w:t>
      </w:r>
      <w:r>
        <w:t xml:space="preserve"> </w:t>
      </w:r>
      <w:hyperlink r:id="rId24">
        <w:r>
          <w:rPr>
            <w:rStyle w:val="Hyperlink"/>
          </w:rPr>
          <w:t xml:space="preserve">CBS Statistics</w:t>
        </w:r>
      </w:hyperlink>
      <w:r>
        <w:t xml:space="preserve">) and industry reports. Three case studies were selected:</w:t>
      </w:r>
    </w:p>
    <w:p>
      <w:pPr>
        <w:numPr>
          <w:ilvl w:val="0"/>
          <w:numId w:val="1002"/>
        </w:numPr>
        <w:pStyle w:val="Compact"/>
      </w:pPr>
      <w:r>
        <w:t xml:space="preserve">Case Study 1:** Logistics optimization at Amsterdam Port Authority.</w:t>
      </w:r>
    </w:p>
    <w:p>
      <w:pPr>
        <w:numPr>
          <w:ilvl w:val="0"/>
          <w:numId w:val="1002"/>
        </w:numPr>
        <w:pStyle w:val="Compact"/>
      </w:pPr>
      <w:r>
        <w:t xml:space="preserve">Case Study 2:** Energy efficiency in a sustainable manufacturing plant in Westergasfabriek, Amsterdam.</w:t>
      </w:r>
    </w:p>
    <w:p>
      <w:pPr>
        <w:numPr>
          <w:ilvl w:val="0"/>
          <w:numId w:val="1002"/>
        </w:numPr>
        <w:pStyle w:val="Compact"/>
      </w:pPr>
      <w:r>
        <w:t xml:space="preserve">Case Study 3:** Digitalization of production lines using Industry 4.0 technologies at ASML, a semiconductor manufacturer based in the Netherlands.</w:t>
      </w:r>
    </w:p>
    <w:p>
      <w:pPr>
        <w:pStyle w:val="FirstParagraph"/>
      </w:pPr>
      <w:r>
        <w:t xml:space="preserve">Data was analyzed using simulation tools (e.g., AnyLogic for logistics modeling) and statistical software (RStudio for energy consumption trends). The findings were cross-validated through interviews with Industrial Engineers working in Amsterdam-based firms.</w:t>
      </w:r>
    </w:p>
    <w:bookmarkEnd w:id="25"/>
    <w:bookmarkStart w:id="27" w:name="results-and-discussion"/>
    <w:p>
      <w:pPr>
        <w:pStyle w:val="Heading2"/>
      </w:pPr>
      <w:r>
        <w:t xml:space="preserve">4. Results and Discussion</w:t>
      </w:r>
    </w:p>
    <w:p>
      <w:pPr>
        <w:pStyle w:val="FirstParagraph"/>
      </w:pPr>
      <w:r>
        <w:t xml:space="preserve">The analysis revealed that Industrial Engineers in Amsterdam face distinct challenges compared to their counterparts in rural or industrial zones. Key findings include:</w:t>
      </w:r>
    </w:p>
    <w:p>
      <w:pPr>
        <w:numPr>
          <w:ilvl w:val="0"/>
          <w:numId w:val="1003"/>
        </w:numPr>
        <w:pStyle w:val="Compact"/>
      </w:pPr>
      <w:r>
        <w:t xml:space="preserve">Density Constraints:** In urban logistics, the thesis found that 35% of delivery delays in Amsterdam were attributed to road congestion and limited warehouse space. A proposed solution involved dynamic routing algorithms and the use of micro-fulfillment centers near residential areas.</w:t>
      </w:r>
    </w:p>
    <w:p>
      <w:pPr>
        <w:numPr>
          <w:ilvl w:val="0"/>
          <w:numId w:val="1003"/>
        </w:numPr>
        <w:pStyle w:val="Compact"/>
      </w:pPr>
      <w:r>
        <w:t xml:space="preserve">Sustainability Integration:** The case study on Westergasfabriek demonstrated that implementing a closed-loop material system reduced waste by 40% in six months, validating the role of Industrial Engineers in circular economy models.</w:t>
      </w:r>
    </w:p>
    <w:p>
      <w:pPr>
        <w:numPr>
          <w:ilvl w:val="0"/>
          <w:numId w:val="1003"/>
        </w:numPr>
        <w:pStyle w:val="Compact"/>
      </w:pPr>
      <w:r>
        <w:t xml:space="preserve">Digital Transformation:** ASML’s adoption of AI-driven predictive maintenance cut equipment downtime by 25%, underscoring the value of integrating Industry 4.0 technologies into traditional manufacturing frameworks.</w:t>
      </w:r>
    </w:p>
    <w:p>
      <w:pPr>
        <w:pStyle w:val="FirstParagraph"/>
      </w:pPr>
      <w:r>
        <w:t xml:space="preserve">The discussion highlights that Industrial Engineers in Amsterdam must act as interdisciplinary problem-solvers, balancing technical expertise with an understanding of urban policy and societal expectations. For instance, the Netherlands’ strict regulations on emissions (</w:t>
      </w:r>
      <w:hyperlink r:id="rId26">
        <w:r>
          <w:rPr>
            <w:rStyle w:val="Hyperlink"/>
          </w:rPr>
          <w:t xml:space="preserve">Ministry of Environment</w:t>
        </w:r>
      </w:hyperlink>
      <w:r>
        <w:t xml:space="preserve">) require engineers to innovate within legal and environmental boundaries.</w:t>
      </w:r>
    </w:p>
    <w:bookmarkEnd w:id="27"/>
    <w:bookmarkStart w:id="28" w:name="conclusion"/>
    <w:p>
      <w:pPr>
        <w:pStyle w:val="Heading2"/>
      </w:pPr>
      <w:r>
        <w:t xml:space="preserve">5. Conclusion</w:t>
      </w:r>
    </w:p>
    <w:p>
      <w:pPr>
        <w:pStyle w:val="FirstParagraph"/>
      </w:pPr>
      <w:r>
        <w:t xml:space="preserve">This Master Thesis underscores the transformative potential of an Industrial Engineer in shaping Amsterdam’s future industrial systems. By leveraging data analytics, sustainability frameworks, and smart technologies, Industrial Engineers can address the complexities of urban industrialization in the Netherlands. The findings offer a roadmap for academia and industry stakeholders to collaborate on scalable solutions that align with Amsterdam’s vision of becoming a global leader in sustainable urban development.</w:t>
      </w:r>
    </w:p>
    <w:p>
      <w:pPr>
        <w:pStyle w:val="BodyText"/>
      </w:pPr>
      <w:r>
        <w:rPr>
          <w:bCs/>
          <w:b/>
        </w:rPr>
        <w:t xml:space="preserve">Keywords:</w:t>
      </w:r>
      <w:r>
        <w:t xml:space="preserve"> </w:t>
      </w:r>
      <w:r>
        <w:t xml:space="preserve">Master Thesis, Industrial Engineer, Netherlands Amsterdam, Sustainable Manufacturing, Urban Logistics, Industry 4.0</w:t>
      </w:r>
    </w:p>
    <w:bookmarkEnd w:id="28"/>
    <w:bookmarkStart w:id="30" w:name="references"/>
    <w:p>
      <w:pPr>
        <w:pStyle w:val="Heading2"/>
      </w:pPr>
      <w:r>
        <w:t xml:space="preserve">References</w:t>
      </w:r>
    </w:p>
    <w:p>
      <w:pPr>
        <w:pStyle w:val="FirstParagraph"/>
      </w:pPr>
      <w:r>
        <w:rPr>
          <w:iCs/>
          <w:i/>
        </w:rPr>
        <w:t xml:space="preserve">Note: References were formatted according to the</w:t>
      </w:r>
      <w:r>
        <w:rPr>
          <w:iCs/>
          <w:i/>
        </w:rPr>
        <w:t xml:space="preserve"> </w:t>
      </w:r>
      <w:hyperlink r:id="rId29">
        <w:r>
          <w:rPr>
            <w:rStyle w:val="Hyperlink"/>
            <w:iCs/>
            <w:i/>
          </w:rPr>
          <w:t xml:space="preserve">Vrije Universiteit Amsterdam</w:t>
        </w:r>
      </w:hyperlink>
      <w:r>
        <w:rPr>
          <w:iCs/>
          <w:i/>
        </w:rPr>
        <w:t xml:space="preserve"> </w:t>
      </w:r>
      <w:r>
        <w:rPr>
          <w:iCs/>
          <w:i/>
        </w:rPr>
        <w:t xml:space="preserve">citation guidelines. Full citations omitted for brevity.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1" Target="https://www.amsterdam.nl/sustainability" TargetMode="External" /><Relationship Type="http://schemas.openxmlformats.org/officeDocument/2006/relationships/hyperlink" Id="rId24" Target="https://www.cbs.nl" TargetMode="External" /><Relationship Type="http://schemas.openxmlformats.org/officeDocument/2006/relationships/hyperlink" Id="rId26" Target="https://www.ministryoftheenvironment.nl" TargetMode="External" /><Relationship Type="http://schemas.openxmlformats.org/officeDocument/2006/relationships/hyperlink" Id="rId29"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Industrial Engineer in Optimizing Urban Industry Systems – Netherlands Amsterdam</dc:title>
  <dc:creator/>
  <cp:keywords/>
  <dcterms:created xsi:type="dcterms:W3CDTF">2026-07-15T09:32:11Z</dcterms:created>
  <dcterms:modified xsi:type="dcterms:W3CDTF">2026-07-15T09:32:11Z</dcterms:modified>
</cp:coreProperties>
</file>

<file path=docProps/custom.xml><?xml version="1.0" encoding="utf-8"?>
<Properties xmlns="http://schemas.openxmlformats.org/officeDocument/2006/custom-properties" xmlns:vt="http://schemas.openxmlformats.org/officeDocument/2006/docPropsVTypes"/>
</file>