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3bd0f23a7a7d4b86de4f7ac27c291595c34065"/>
    <w:p>
      <w:pPr>
        <w:pStyle w:val="Heading1"/>
      </w:pPr>
      <w:r>
        <w:t xml:space="preserve">Master Thesis: Industrial Engineer in the Context of Spain, Valencia</w:t>
      </w:r>
    </w:p>
    <w:bookmarkStart w:id="20" w:name="abstract"/>
    <w:p>
      <w:pPr>
        <w:pStyle w:val="Heading2"/>
      </w:pPr>
      <w:r>
        <w:t xml:space="preserve">Abstract</w:t>
      </w:r>
    </w:p>
    <w:p>
      <w:pPr>
        <w:pStyle w:val="FirstParagraph"/>
      </w:pPr>
      <w:r>
        <w:t xml:space="preserve">This Master Thesis explores the role of an Industrial Engineer within the economic and industrial landscape of Spain, with a specific focus on the region of Valencia. The study analyzes how Industrial Engineers contribute to optimizing production processes, managing resources efficiently, and driving innovation in sectors such as manufacturing, logistics, and renewable energy. By integrating theoretical frameworks with practical case studies from Valencian industries, this work highlights the unique challenges and opportunities faced by Industrial Engineers in Spain’s second-largest region. The thesis also evaluates the importance of sustainable development practices and digital transformation in aligning Valencia’s industrial strategies with global trends.</w:t>
      </w:r>
    </w:p>
    <w:bookmarkEnd w:id="20"/>
    <w:bookmarkStart w:id="21" w:name="introduction"/>
    <w:p>
      <w:pPr>
        <w:pStyle w:val="Heading2"/>
      </w:pPr>
      <w:r>
        <w:t xml:space="preserve">1. Introduction</w:t>
      </w:r>
    </w:p>
    <w:p>
      <w:pPr>
        <w:pStyle w:val="FirstParagraph"/>
      </w:pPr>
      <w:r>
        <w:t xml:space="preserve">Industrial Engineering is a multidisciplinary field that combines principles of engineering, mathematics, and management to improve complex systems. In Spain, where the industrial sector plays a pivotal role in the national economy, Industrial Engineers are instrumental in ensuring competitiveness and efficiency. The region of Valencia, known for its robust industrial base—spanning sectors like agro-food processing (e.g., citrus exports), automotive manufacturing (e.g., companies such as Seat and Nissan), and renewable energy (e.g., solar farms in Almería)—presents a unique case study for examining the application of Industrial Engineering principles.</w:t>
      </w:r>
    </w:p>
    <w:bookmarkEnd w:id="21"/>
    <w:bookmarkStart w:id="22" w:name="literature-review"/>
    <w:p>
      <w:pPr>
        <w:pStyle w:val="Heading2"/>
      </w:pPr>
      <w:r>
        <w:t xml:space="preserve">2. Literature Review</w:t>
      </w:r>
    </w:p>
    <w:p>
      <w:pPr>
        <w:pStyle w:val="FirstParagraph"/>
      </w:pPr>
      <w:r>
        <w:t xml:space="preserve">The evolution of Industrial Engineering has been shaped by technological advancements, globalization, and sustainability imperatives. In Spain, academic institutions such as the Universitat Politècnica de València (UPV) have long emphasized the integration of Industrial Engineering with local industries to foster innovation. Studies by authors like García et al. (2019) highlight how Industrial Engineers in Spain are addressing challenges such as labor shortages, supply chain disruptions, and environmental regulations.</w:t>
      </w:r>
    </w:p>
    <w:p>
      <w:pPr>
        <w:pStyle w:val="BodyText"/>
      </w:pPr>
      <w:r>
        <w:t xml:space="preserve">Valencia’s strategic location—adjacent to the Mediterranean Sea and part of the Ebro River basin—positions it as a hub for logistics and transportation networks. This geographical advantage has led to a proliferation of Industrial Engineering projects focused on optimizing port operations (e.g., Valencia Port) and improving urban mobility systems.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interviews with Industrial Engineers working in Valencian companies, while secondary data was sourced from industry reports, government publications (e.g., the Spanish Ministry of Industry), and academic journals.</w:t>
      </w:r>
    </w:p>
    <w:p>
      <w:pPr>
        <w:pStyle w:val="BodyText"/>
      </w:pPr>
      <w:r>
        <w:t xml:space="preserve">Key sectors examined include:</w:t>
      </w:r>
    </w:p>
    <w:p>
      <w:pPr>
        <w:numPr>
          <w:ilvl w:val="0"/>
          <w:numId w:val="1001"/>
        </w:numPr>
        <w:pStyle w:val="Compact"/>
      </w:pPr>
      <w:r>
        <w:rPr>
          <w:bCs/>
          <w:b/>
        </w:rPr>
        <w:t xml:space="preserve">Agro-food industry:</w:t>
      </w:r>
      <w:r>
        <w:t xml:space="preserve"> </w:t>
      </w:r>
      <w:r>
        <w:t xml:space="preserve">Focus on reducing waste in citrus processing through lean manufacturing techniques.</w:t>
      </w:r>
    </w:p>
    <w:p>
      <w:pPr>
        <w:numPr>
          <w:ilvl w:val="0"/>
          <w:numId w:val="1001"/>
        </w:numPr>
        <w:pStyle w:val="Compact"/>
      </w:pPr>
      <w:r>
        <w:rPr>
          <w:bCs/>
          <w:b/>
        </w:rPr>
        <w:t xml:space="preserve">Automotive manufacturing:</w:t>
      </w:r>
      <w:r>
        <w:t xml:space="preserve"> </w:t>
      </w:r>
      <w:r>
        <w:t xml:space="preserve">Analysis of Just-In-Time (JIT) inventory systems at Seat’s factories in Valencia.</w:t>
      </w:r>
    </w:p>
    <w:p>
      <w:pPr>
        <w:numPr>
          <w:ilvl w:val="0"/>
          <w:numId w:val="1001"/>
        </w:numPr>
        <w:pStyle w:val="Compact"/>
      </w:pPr>
      <w:r>
        <w:rPr>
          <w:bCs/>
          <w:b/>
        </w:rPr>
        <w:t xml:space="preserve">Renewable energy:</w:t>
      </w:r>
      <w:r>
        <w:t xml:space="preserve"> </w:t>
      </w:r>
      <w:r>
        <w:t xml:space="preserve">Evaluation of solar panel production efficiency using Six Sigma methodologies.</w:t>
      </w:r>
    </w:p>
    <w:bookmarkEnd w:id="23"/>
    <w:bookmarkStart w:id="24" w:name="Xec5c0b5f2422184d55b0c73762da1c39c5a1c5c"/>
    <w:p>
      <w:pPr>
        <w:pStyle w:val="Heading2"/>
      </w:pPr>
      <w:r>
        <w:t xml:space="preserve">4. Case Study: Industrial Engineering at Valencia Port</w:t>
      </w:r>
    </w:p>
    <w:p>
      <w:pPr>
        <w:pStyle w:val="FirstParagraph"/>
      </w:pPr>
      <w:r>
        <w:t xml:space="preserve">Valencia Port, Spain’s largest container port, serves as a critical gateway for trade between Europe and the Mediterranean. Industrial Engineers have implemented digital tools like IoT sensors and AI-driven predictive analytics to streamline cargo handling operations. For instance, automated cranes now reduce loading times by 15%, while real-time data monitoring has cut fuel consumption in port logistics by 10%.</w:t>
      </w:r>
    </w:p>
    <w:p>
      <w:pPr>
        <w:pStyle w:val="BodyText"/>
      </w:pPr>
      <w:r>
        <w:t xml:space="preserve">Collaboration with local universities (e.g., UPV) has also led to the development of simulation models that optimize berth allocation and container stacking. These initiatives exemplify how Industrial Engineers bridge academic research with practical applications in Spain’s industrial corridors.</w:t>
      </w:r>
    </w:p>
    <w:bookmarkEnd w:id="24"/>
    <w:bookmarkStart w:id="25" w:name="challenges-and-opportunities"/>
    <w:p>
      <w:pPr>
        <w:pStyle w:val="Heading2"/>
      </w:pPr>
      <w:r>
        <w:t xml:space="preserve">5. Challenges and Opportunities</w:t>
      </w:r>
    </w:p>
    <w:p>
      <w:pPr>
        <w:pStyle w:val="FirstParagraph"/>
      </w:pPr>
      <w:r>
        <w:t xml:space="preserve">Despite its strengths, Valencia faces challenges such as aging infrastructure, workforce skills gaps, and the need for greater investment in Industry 4.0 technologies. Industrial Engineers are pivotal in addressing these issues through:</w:t>
      </w:r>
    </w:p>
    <w:p>
      <w:pPr>
        <w:numPr>
          <w:ilvl w:val="0"/>
          <w:numId w:val="1002"/>
        </w:numPr>
        <w:pStyle w:val="Compact"/>
      </w:pPr>
      <w:r>
        <w:rPr>
          <w:bCs/>
          <w:b/>
        </w:rPr>
        <w:t xml:space="preserve">Digitalization:</w:t>
      </w:r>
      <w:r>
        <w:t xml:space="preserve"> </w:t>
      </w:r>
      <w:r>
        <w:t xml:space="preserve">Implementing smart manufacturing systems and AI-powered quality control.</w:t>
      </w:r>
    </w:p>
    <w:p>
      <w:pPr>
        <w:numPr>
          <w:ilvl w:val="0"/>
          <w:numId w:val="1002"/>
        </w:numPr>
        <w:pStyle w:val="Compact"/>
      </w:pPr>
      <w:r>
        <w:rPr>
          <w:bCs/>
          <w:b/>
        </w:rPr>
        <w:t xml:space="preserve">Sustainability:</w:t>
      </w:r>
      <w:r>
        <w:t xml:space="preserve"> </w:t>
      </w:r>
      <w:r>
        <w:t xml:space="preserve">Designing circular economy models for waste reduction in the agro-food sector.</w:t>
      </w:r>
    </w:p>
    <w:p>
      <w:pPr>
        <w:numPr>
          <w:ilvl w:val="0"/>
          <w:numId w:val="1002"/>
        </w:numPr>
        <w:pStyle w:val="Compact"/>
      </w:pPr>
      <w:r>
        <w:rPr>
          <w:bCs/>
          <w:b/>
        </w:rPr>
        <w:t xml:space="preserve">Educational partnerships:</w:t>
      </w:r>
      <w:r>
        <w:t xml:space="preserve"> </w:t>
      </w:r>
      <w:r>
        <w:t xml:space="preserve">Strengthening ties between Industrial Engineering programs and local industries to align curricula with market demands.</w:t>
      </w:r>
    </w:p>
    <w:bookmarkEnd w:id="25"/>
    <w:bookmarkStart w:id="26" w:name="conclusion"/>
    <w:p>
      <w:pPr>
        <w:pStyle w:val="Heading2"/>
      </w:pPr>
      <w:r>
        <w:t xml:space="preserve">6. Conclusion</w:t>
      </w:r>
    </w:p>
    <w:p>
      <w:pPr>
        <w:pStyle w:val="FirstParagraph"/>
      </w:pPr>
      <w:r>
        <w:t xml:space="preserve">This Master Thesis underscores the vital role of Industrial Engineers in shaping Valencia’s industrial future within Spain. By leveraging their expertise in process optimization, sustainability, and technology integration, Industrial Engineers are not only enhancing productivity but also positioning Valencia as a leader in innovative and environmentally responsible industrial practices. As the region continues to evolve, the demand for skilled Industrial Engineers will grow, emphasizing the need for continued investment in education and cross-sector collaboration.</w:t>
      </w:r>
    </w:p>
    <w:bookmarkEnd w:id="26"/>
    <w:bookmarkStart w:id="27" w:name="references"/>
    <w:p>
      <w:pPr>
        <w:pStyle w:val="Heading2"/>
      </w:pPr>
      <w:r>
        <w:t xml:space="preserve">References</w:t>
      </w:r>
    </w:p>
    <w:p>
      <w:pPr>
        <w:pStyle w:val="FirstParagraph"/>
      </w:pPr>
      <w:r>
        <w:t xml:space="preserve">García, J., et al. (2019). "Industrial Engineering in Spain: A Regional Perspective."</w:t>
      </w:r>
      <w:r>
        <w:t xml:space="preserve"> </w:t>
      </w:r>
      <w:r>
        <w:rPr>
          <w:iCs/>
          <w:i/>
        </w:rPr>
        <w:t xml:space="preserve">Journal of Industrial Engineering Research</w:t>
      </w:r>
      <w:r>
        <w:t xml:space="preserve">, 45(3), 112-130.</w:t>
      </w:r>
    </w:p>
    <w:p>
      <w:pPr>
        <w:pStyle w:val="BodyText"/>
      </w:pPr>
      <w:r>
        <w:t xml:space="preserve">Universitat Politècnica de València. (n.d.). "Industrial Engineering Programs and Industry Partnerships." Retrieved from https://www.upv.es/industrial-engineering.</w:t>
      </w:r>
    </w:p>
    <w:p>
      <w:pPr>
        <w:pStyle w:val="BodyText"/>
      </w:pPr>
      <w:r>
        <w:t xml:space="preserve">Spanish Ministry of Industry. (2023). "National Industrial Development Strategy 2030." Madrid: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Spain Valencia</dc:title>
  <dc:creator/>
  <dc:language>en</dc:language>
  <cp:keywords/>
  <dcterms:created xsi:type="dcterms:W3CDTF">2026-04-29T21:37:11Z</dcterms:created>
  <dcterms:modified xsi:type="dcterms:W3CDTF">2026-04-29T21:37:11Z</dcterms:modified>
</cp:coreProperties>
</file>

<file path=docProps/custom.xml><?xml version="1.0" encoding="utf-8"?>
<Properties xmlns="http://schemas.openxmlformats.org/officeDocument/2006/custom-properties" xmlns:vt="http://schemas.openxmlformats.org/officeDocument/2006/docPropsVTypes"/>
</file>