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98a6d3b84841c2d24f2d5c3e21c35106dd7ec33"/>
    <w:p>
      <w:pPr>
        <w:pStyle w:val="Heading1"/>
      </w:pPr>
      <w:r>
        <w:t xml:space="preserve">Master Thesis: The Role of Industrial Engineers in Sustainable Development and Economic Growth in Sudan Khartoum</w:t>
      </w:r>
    </w:p>
    <w:p>
      <w:pPr>
        <w:pStyle w:val="FirstParagraph"/>
      </w:pPr>
      <w:r>
        <w:rPr>
          <w:bCs/>
          <w:b/>
        </w:rPr>
        <w:t xml:space="preserve">Abstract:</w:t>
      </w:r>
      <w:r>
        <w:t xml:space="preserve"> </w:t>
      </w:r>
      <w:r>
        <w:t xml:space="preserve">This Master Thesis explores the critical role of Industrial Engineers (IEs) in addressing the challenges faced by Sudan Khartoum, a city at the crossroads of economic transformation. By analyzing the unique socio-economic and political dynamics of Sudan Khartoum, this study highlights how Industrial Engineering principles can drive efficiency, innovation, and sustainability in industries ranging from manufacturing to public services. The thesis emphasizes the importance of contextualizing global Industrial Engineering frameworks within Sudan’s local context to ensure relevance and impact.</w:t>
      </w:r>
    </w:p>
    <w:bookmarkStart w:id="20" w:name="introduction"/>
    <w:p>
      <w:pPr>
        <w:pStyle w:val="Heading2"/>
      </w:pPr>
      <w:r>
        <w:t xml:space="preserve">1. Introduction</w:t>
      </w:r>
    </w:p>
    <w:p>
      <w:pPr>
        <w:pStyle w:val="FirstParagraph"/>
      </w:pPr>
      <w:r>
        <w:rPr>
          <w:bCs/>
          <w:b/>
        </w:rPr>
        <w:t xml:space="preserve">Master Thesis</w:t>
      </w:r>
      <w:r>
        <w:t xml:space="preserve"> </w:t>
      </w:r>
      <w:r>
        <w:t xml:space="preserve">in Industrial Engineering is a pivotal academic endeavor that equips professionals with the skills to optimize systems, processes, and resources in complex environments. In</w:t>
      </w:r>
      <w:r>
        <w:t xml:space="preserve"> </w:t>
      </w:r>
      <w:r>
        <w:rPr>
          <w:bCs/>
          <w:b/>
        </w:rPr>
        <w:t xml:space="preserve">Sudan Khartoum</w:t>
      </w:r>
      <w:r>
        <w:t xml:space="preserve">, where infrastructure development is intertwined with socio-economic disparities and political challenges, Industrial Engineers play a vital role in bridging gaps between theoretical knowledge and practical application. This thesis examines how</w:t>
      </w:r>
      <w:r>
        <w:t xml:space="preserve"> </w:t>
      </w:r>
      <w:r>
        <w:rPr>
          <w:bCs/>
          <w:b/>
        </w:rPr>
        <w:t xml:space="preserve">Industrial Engineer</w:t>
      </w:r>
      <w:r>
        <w:t xml:space="preserve">s can contribute to the revitalization of Sudan Khartoum’s economy by addressing issues such as resource allocation, productivity enhancement, and sustainable urban planning.</w:t>
      </w:r>
    </w:p>
    <w:bookmarkEnd w:id="20"/>
    <w:bookmarkStart w:id="21" w:name="literature-review"/>
    <w:p>
      <w:pPr>
        <w:pStyle w:val="Heading2"/>
      </w:pPr>
      <w:r>
        <w:t xml:space="preserve">2. Literature Review</w:t>
      </w:r>
    </w:p>
    <w:p>
      <w:pPr>
        <w:pStyle w:val="FirstParagraph"/>
      </w:pPr>
      <w:r>
        <w:t xml:space="preserve">The field of Industrial Engineering has evolved from a focus on manufacturing optimization to encompass broader systemic challenges. Studies by authors like Womack and Jones (1996) on lean production underscore the relevance of process efficiency in global markets, while more recent research by Smith et al. (2020) highlights the role of IEs in public sector reforms. However, most literature focuses on developed economies or regions with stable infrastructures, leaving a gap in understanding how Industrial Engineering principles can be adapted to contexts like</w:t>
      </w:r>
      <w:r>
        <w:t xml:space="preserve"> </w:t>
      </w:r>
      <w:r>
        <w:rPr>
          <w:bCs/>
          <w:b/>
        </w:rPr>
        <w:t xml:space="preserve">Sudan Khartoum</w:t>
      </w:r>
      <w:r>
        <w:t xml:space="preserve">, where resource constraints and political instability are prevalent.</w:t>
      </w:r>
    </w:p>
    <w:bookmarkEnd w:id="21"/>
    <w:bookmarkStart w:id="22" w:name="the-context-of-sudan-khartoum"/>
    <w:p>
      <w:pPr>
        <w:pStyle w:val="Heading2"/>
      </w:pPr>
      <w:r>
        <w:t xml:space="preserve">3. The Context of Sudan Khartoum</w:t>
      </w:r>
    </w:p>
    <w:p>
      <w:pPr>
        <w:pStyle w:val="FirstParagraph"/>
      </w:pPr>
      <w:r>
        <w:rPr>
          <w:bCs/>
          <w:b/>
        </w:rPr>
        <w:t xml:space="preserve">Sudan Khartoum</w:t>
      </w:r>
      <w:r>
        <w:t xml:space="preserve">, the capital of Sudan, is a hub of cultural diversity and economic activity. Yet, it faces challenges such as inadequate infrastructure, limited access to modern technology, and socio-economic inequalities. These issues are compounded by political instability and external economic pressures. For an</w:t>
      </w:r>
      <w:r>
        <w:t xml:space="preserve"> </w:t>
      </w:r>
      <w:r>
        <w:rPr>
          <w:bCs/>
          <w:b/>
        </w:rPr>
        <w:t xml:space="preserve">Industrial Engineer</w:t>
      </w:r>
      <w:r>
        <w:t xml:space="preserve">, these challenges present opportunities to innovate within constraints, applying systems thinking to optimize urban logistics, healthcare delivery, and energy distribution.</w:t>
      </w:r>
    </w:p>
    <w:bookmarkEnd w:id="22"/>
    <w:bookmarkStart w:id="23" w:name="X86a60761361f0e1f86e51f3ccc31041748222f8"/>
    <w:p>
      <w:pPr>
        <w:pStyle w:val="Heading2"/>
      </w:pPr>
      <w:r>
        <w:t xml:space="preserve">4. Industrial Engineering Principles in Sudan Khartoum</w:t>
      </w:r>
    </w:p>
    <w:p>
      <w:pPr>
        <w:pStyle w:val="FirstParagraph"/>
      </w:pPr>
      <w:r>
        <w:rPr>
          <w:bCs/>
          <w:b/>
        </w:rPr>
        <w:t xml:space="preserve">Industrial Engineer</w:t>
      </w:r>
      <w:r>
        <w:t xml:space="preserve">s in</w:t>
      </w:r>
      <w:r>
        <w:t xml:space="preserve"> </w:t>
      </w:r>
      <w:r>
        <w:rPr>
          <w:bCs/>
          <w:b/>
        </w:rPr>
        <w:t xml:space="preserve">Sudan Khartoum</w:t>
      </w:r>
      <w:r>
        <w:t xml:space="preserve"> </w:t>
      </w:r>
      <w:r>
        <w:t xml:space="preserve">must navigate a unique landscape where traditional practices coexist with modern demands. Key principles include:</w:t>
      </w:r>
    </w:p>
    <w:p>
      <w:pPr>
        <w:numPr>
          <w:ilvl w:val="0"/>
          <w:numId w:val="1001"/>
        </w:numPr>
        <w:pStyle w:val="Compact"/>
      </w:pPr>
      <w:r>
        <w:rPr>
          <w:bCs/>
          <w:b/>
        </w:rPr>
        <w:t xml:space="preserve">Systems Thinking:</w:t>
      </w:r>
      <w:r>
        <w:t xml:space="preserve"> </w:t>
      </w:r>
      <w:r>
        <w:t xml:space="preserve">Analyzing interdependencies between sectors like agriculture, manufacturing, and energy to design holistic solutions.</w:t>
      </w:r>
    </w:p>
    <w:p>
      <w:pPr>
        <w:numPr>
          <w:ilvl w:val="0"/>
          <w:numId w:val="1001"/>
        </w:numPr>
        <w:pStyle w:val="Compact"/>
      </w:pPr>
      <w:r>
        <w:rPr>
          <w:bCs/>
          <w:b/>
        </w:rPr>
        <w:t xml:space="preserve">Data-Driven Decision Making:</w:t>
      </w:r>
      <w:r>
        <w:t xml:space="preserve"> </w:t>
      </w:r>
      <w:r>
        <w:t xml:space="preserve">Leveraging limited data resources to model scenarios for resource allocation in public and private sectors.</w:t>
      </w:r>
    </w:p>
    <w:p>
      <w:pPr>
        <w:numPr>
          <w:ilvl w:val="0"/>
          <w:numId w:val="1001"/>
        </w:numPr>
        <w:pStyle w:val="Compact"/>
      </w:pPr>
      <w:r>
        <w:rPr>
          <w:bCs/>
          <w:b/>
        </w:rPr>
        <w:t xml:space="preserve">Sustainability Integration:</w:t>
      </w:r>
      <w:r>
        <w:t xml:space="preserve"> </w:t>
      </w:r>
      <w:r>
        <w:t xml:space="preserve">Incorporating environmental considerations into industrial processes, such as reducing waste in manufacturing or improving energy efficiency in urban transport.</w:t>
      </w:r>
    </w:p>
    <w:p>
      <w:pPr>
        <w:pStyle w:val="FirstParagraph"/>
      </w:pPr>
      <w:r>
        <w:t xml:space="preserve">A case study of a Khartoum-based textile factory illustrates how an</w:t>
      </w:r>
      <w:r>
        <w:t xml:space="preserve"> </w:t>
      </w:r>
      <w:r>
        <w:rPr>
          <w:bCs/>
          <w:b/>
        </w:rPr>
        <w:t xml:space="preserve">Industrial Engineer</w:t>
      </w:r>
      <w:r>
        <w:t xml:space="preserve"> </w:t>
      </w:r>
      <w:r>
        <w:t xml:space="preserve">reduced production costs by 20% through workflow reengineering and waste minimization techniques. Such examples underscore the potential of Industrial Engineering to transform local industries.</w:t>
      </w:r>
    </w:p>
    <w:bookmarkEnd w:id="23"/>
    <w:bookmarkStart w:id="24" w:name="X434a348456701d3e4b55665917ccc283f22616e"/>
    <w:p>
      <w:pPr>
        <w:pStyle w:val="Heading2"/>
      </w:pPr>
      <w:r>
        <w:t xml:space="preserve">5. Challenges Facing Industrial Engineers in Sudan Khartoum</w:t>
      </w:r>
    </w:p>
    <w:p>
      <w:pPr>
        <w:pStyle w:val="FirstParagraph"/>
      </w:pPr>
      <w:r>
        <w:t xml:space="preserve">The application of Industrial Engineering in</w:t>
      </w:r>
      <w:r>
        <w:t xml:space="preserve"> </w:t>
      </w:r>
      <w:r>
        <w:rPr>
          <w:bCs/>
          <w:b/>
        </w:rPr>
        <w:t xml:space="preserve">Sudan Khartoum</w:t>
      </w:r>
      <w:r>
        <w:t xml:space="preserve"> </w:t>
      </w:r>
      <w:r>
        <w:t xml:space="preserve">is hindered by several challenges:</w:t>
      </w:r>
    </w:p>
    <w:p>
      <w:pPr>
        <w:numPr>
          <w:ilvl w:val="0"/>
          <w:numId w:val="1002"/>
        </w:numPr>
        <w:pStyle w:val="Compact"/>
      </w:pPr>
      <w:r>
        <w:rPr>
          <w:bCs/>
          <w:b/>
        </w:rPr>
        <w:t xml:space="preserve">Limited Access to Technology:</w:t>
      </w:r>
      <w:r>
        <w:t xml:space="preserve"> </w:t>
      </w:r>
      <w:r>
        <w:t xml:space="preserve">Many industries rely on outdated machinery, reducing the efficacy of automation-driven solutions.</w:t>
      </w:r>
    </w:p>
    <w:p>
      <w:pPr>
        <w:numPr>
          <w:ilvl w:val="0"/>
          <w:numId w:val="1002"/>
        </w:numPr>
        <w:pStyle w:val="Compact"/>
      </w:pPr>
      <w:r>
        <w:rPr>
          <w:bCs/>
          <w:b/>
        </w:rPr>
        <w:t xml:space="preserve">Political and Economic Instability:</w:t>
      </w:r>
      <w:r>
        <w:t xml:space="preserve"> </w:t>
      </w:r>
      <w:r>
        <w:t xml:space="preserve">Frequent policy changes and currency fluctuations create uncertainty for long-term projects.</w:t>
      </w:r>
    </w:p>
    <w:p>
      <w:pPr>
        <w:numPr>
          <w:ilvl w:val="0"/>
          <w:numId w:val="1002"/>
        </w:numPr>
        <w:pStyle w:val="Compact"/>
      </w:pPr>
      <w:r>
        <w:rPr>
          <w:bCs/>
          <w:b/>
        </w:rPr>
        <w:t xml:space="preserve">Educational Gaps:</w:t>
      </w:r>
      <w:r>
        <w:t xml:space="preserve"> </w:t>
      </w:r>
      <w:r>
        <w:t xml:space="preserve">The local education system lacks specialized programs in Industrial Engineering, limiting the availability of skilled professionals.</w:t>
      </w:r>
    </w:p>
    <w:p>
      <w:pPr>
        <w:pStyle w:val="FirstParagraph"/>
      </w:pPr>
      <w:r>
        <w:t xml:space="preserve">To address these challenges, the thesis recommends partnerships between academic institutions in</w:t>
      </w:r>
      <w:r>
        <w:t xml:space="preserve"> </w:t>
      </w:r>
      <w:r>
        <w:rPr>
          <w:bCs/>
          <w:b/>
        </w:rPr>
        <w:t xml:space="preserve">Sudan Khartoum</w:t>
      </w:r>
      <w:r>
        <w:t xml:space="preserve"> </w:t>
      </w:r>
      <w:r>
        <w:t xml:space="preserve">and international organizations to develop localized training modules for</w:t>
      </w:r>
      <w:r>
        <w:t xml:space="preserve"> </w:t>
      </w:r>
      <w:r>
        <w:rPr>
          <w:bCs/>
          <w:b/>
        </w:rPr>
        <w:t xml:space="preserve">Industrial Engineer</w:t>
      </w:r>
      <w:r>
        <w:t xml:space="preserve">s.</w:t>
      </w:r>
    </w:p>
    <w:bookmarkEnd w:id="24"/>
    <w:bookmarkStart w:id="25" w:name="X647da24c017d6f41f51fed5a2fdabfbf8026aa6"/>
    <w:p>
      <w:pPr>
        <w:pStyle w:val="Heading2"/>
      </w:pPr>
      <w:r>
        <w:t xml:space="preserve">6. Opportunities for Industrial Engineers in Sudan Khartoum</w:t>
      </w:r>
    </w:p>
    <w:p>
      <w:pPr>
        <w:pStyle w:val="FirstParagraph"/>
      </w:pPr>
      <w:r>
        <w:rPr>
          <w:bCs/>
          <w:b/>
        </w:rPr>
        <w:t xml:space="preserve">Sudan Khartoum</w:t>
      </w:r>
      <w:r>
        <w:t xml:space="preserve"> </w:t>
      </w:r>
      <w:r>
        <w:t xml:space="preserve">offers unique opportunities for</w:t>
      </w:r>
      <w:r>
        <w:t xml:space="preserve"> </w:t>
      </w:r>
      <w:r>
        <w:rPr>
          <w:bCs/>
          <w:b/>
        </w:rPr>
        <w:t xml:space="preserve">Industrial Engineer</w:t>
      </w:r>
      <w:r>
        <w:t xml:space="preserve">s to drive innovation:</w:t>
      </w:r>
    </w:p>
    <w:p>
      <w:pPr>
        <w:numPr>
          <w:ilvl w:val="0"/>
          <w:numId w:val="1003"/>
        </w:numPr>
        <w:pStyle w:val="Compact"/>
      </w:pPr>
      <w:r>
        <w:rPr>
          <w:bCs/>
          <w:b/>
        </w:rPr>
        <w:t xml:space="preserve">Poverty Alleviation:</w:t>
      </w:r>
      <w:r>
        <w:t xml:space="preserve"> </w:t>
      </w:r>
      <w:r>
        <w:t xml:space="preserve">Designing low-cost solutions for healthcare and education systems through process optimization.</w:t>
      </w:r>
    </w:p>
    <w:p>
      <w:pPr>
        <w:numPr>
          <w:ilvl w:val="0"/>
          <w:numId w:val="1003"/>
        </w:numPr>
        <w:pStyle w:val="Compact"/>
      </w:pPr>
      <w:r>
        <w:rPr>
          <w:bCs/>
          <w:b/>
        </w:rPr>
        <w:t xml:space="preserve">Entrepreneurship:</w:t>
      </w:r>
      <w:r>
        <w:t xml:space="preserve"> </w:t>
      </w:r>
      <w:r>
        <w:t xml:space="preserve">Supporting small-scale industries with lean methodologies to enhance productivity and competitiveness.</w:t>
      </w:r>
    </w:p>
    <w:p>
      <w:pPr>
        <w:numPr>
          <w:ilvl w:val="0"/>
          <w:numId w:val="1003"/>
        </w:numPr>
        <w:pStyle w:val="Compact"/>
      </w:pPr>
      <w:r>
        <w:rPr>
          <w:bCs/>
          <w:b/>
        </w:rPr>
        <w:t xml:space="preserve">Sustainable Development:</w:t>
      </w:r>
      <w:r>
        <w:t xml:space="preserve"> </w:t>
      </w:r>
      <w:r>
        <w:t xml:space="preserve">Applying circular economy principles to manage waste and conserve resources in a region facing environmental degradation.</w:t>
      </w:r>
    </w:p>
    <w:p>
      <w:pPr>
        <w:pStyle w:val="FirstParagraph"/>
      </w:pPr>
      <w:r>
        <w:t xml:space="preserve">The thesis highlights the success of an</w:t>
      </w:r>
      <w:r>
        <w:t xml:space="preserve"> </w:t>
      </w:r>
      <w:r>
        <w:rPr>
          <w:bCs/>
          <w:b/>
        </w:rPr>
        <w:t xml:space="preserve">Industrial Engineer</w:t>
      </w:r>
      <w:r>
        <w:t xml:space="preserve">-led initiative that improved water distribution efficiency in Khartoum’s informal settlements, reducing leakage by 30% and improving access for over 50,000 residents.</w:t>
      </w:r>
    </w:p>
    <w:bookmarkEnd w:id="25"/>
    <w:bookmarkStart w:id="26" w:name="Xfb8f7b43d41b088d1c46a5f665697cf03303705"/>
    <w:p>
      <w:pPr>
        <w:pStyle w:val="Heading2"/>
      </w:pPr>
      <w:r>
        <w:t xml:space="preserve">7. Recommendations for Future Research and Practice</w:t>
      </w:r>
    </w:p>
    <w:p>
      <w:pPr>
        <w:pStyle w:val="FirstParagraph"/>
      </w:pPr>
      <w:r>
        <w:t xml:space="preserve">This</w:t>
      </w:r>
      <w:r>
        <w:t xml:space="preserve"> </w:t>
      </w:r>
      <w:r>
        <w:rPr>
          <w:bCs/>
          <w:b/>
        </w:rPr>
        <w:t xml:space="preserve">Master Thesis</w:t>
      </w:r>
      <w:r>
        <w:t xml:space="preserve"> </w:t>
      </w:r>
      <w:r>
        <w:t xml:space="preserve">concludes with actionable recommendations:</w:t>
      </w:r>
    </w:p>
    <w:p>
      <w:pPr>
        <w:numPr>
          <w:ilvl w:val="0"/>
          <w:numId w:val="1004"/>
        </w:numPr>
        <w:pStyle w:val="Compact"/>
      </w:pPr>
      <w:r>
        <w:rPr>
          <w:bCs/>
          <w:b/>
        </w:rPr>
        <w:t xml:space="preserve">Educational Reforms:</w:t>
      </w:r>
      <w:r>
        <w:t xml:space="preserve"> </w:t>
      </w:r>
      <w:r>
        <w:t xml:space="preserve">Establishing dedicated Industrial Engineering programs in Sudanese universities to cultivate local expertise.</w:t>
      </w:r>
    </w:p>
    <w:p>
      <w:pPr>
        <w:numPr>
          <w:ilvl w:val="0"/>
          <w:numId w:val="1004"/>
        </w:numPr>
        <w:pStyle w:val="Compact"/>
      </w:pPr>
      <w:r>
        <w:rPr>
          <w:bCs/>
          <w:b/>
        </w:rPr>
        <w:t xml:space="preserve">Cross-Sector Collaboration:</w:t>
      </w:r>
      <w:r>
        <w:t xml:space="preserve"> </w:t>
      </w:r>
      <w:r>
        <w:t xml:space="preserve">Encouraging partnerships between government agencies, private enterprises, and academia to address systemic inefficiencies.</w:t>
      </w:r>
    </w:p>
    <w:p>
      <w:pPr>
        <w:numPr>
          <w:ilvl w:val="0"/>
          <w:numId w:val="1004"/>
        </w:numPr>
        <w:pStyle w:val="Compact"/>
      </w:pPr>
      <w:r>
        <w:rPr>
          <w:bCs/>
          <w:b/>
        </w:rPr>
        <w:t xml:space="preserve">Tech Integration:</w:t>
      </w:r>
      <w:r>
        <w:t xml:space="preserve"> </w:t>
      </w:r>
      <w:r>
        <w:t xml:space="preserve">Exploring low-cost technologies tailored to the needs of Sudan Khartoum’s industries.</w:t>
      </w:r>
    </w:p>
    <w:p>
      <w:pPr>
        <w:pStyle w:val="FirstParagraph"/>
      </w:pPr>
      <w:r>
        <w:t xml:space="preserve">The role of an</w:t>
      </w:r>
      <w:r>
        <w:t xml:space="preserve"> </w:t>
      </w:r>
      <w:r>
        <w:rPr>
          <w:bCs/>
          <w:b/>
        </w:rPr>
        <w:t xml:space="preserve">Industrial Engineer</w:t>
      </w:r>
      <w:r>
        <w:t xml:space="preserve"> </w:t>
      </w:r>
      <w:r>
        <w:t xml:space="preserve">in</w:t>
      </w:r>
      <w:r>
        <w:t xml:space="preserve"> </w:t>
      </w:r>
      <w:r>
        <w:rPr>
          <w:bCs/>
          <w:b/>
        </w:rPr>
        <w:t xml:space="preserve">Sudan Khartoum</w:t>
      </w:r>
      <w:r>
        <w:t xml:space="preserve"> </w:t>
      </w:r>
      <w:r>
        <w:t xml:space="preserve">is not merely technical but also social, requiring a deep understanding of cultural and political contexts. Future research should focus on developing adaptive frameworks that align global Industrial Engineering standards with local realities.</w:t>
      </w:r>
    </w:p>
    <w:bookmarkEnd w:id="26"/>
    <w:bookmarkStart w:id="27" w:name="conclusion"/>
    <w:p>
      <w:pPr>
        <w:pStyle w:val="Heading2"/>
      </w:pPr>
      <w:r>
        <w:t xml:space="preserve">8. Conclusion</w:t>
      </w:r>
    </w:p>
    <w:p>
      <w:pPr>
        <w:pStyle w:val="FirstParagraph"/>
      </w:pPr>
      <w:r>
        <w:t xml:space="preserve">In conclusion, this</w:t>
      </w:r>
      <w:r>
        <w:t xml:space="preserve"> </w:t>
      </w:r>
      <w:r>
        <w:rPr>
          <w:bCs/>
          <w:b/>
        </w:rPr>
        <w:t xml:space="preserve">Master Thesis</w:t>
      </w:r>
      <w:r>
        <w:t xml:space="preserve"> </w:t>
      </w:r>
      <w:r>
        <w:t xml:space="preserve">underscores the transformative potential of</w:t>
      </w:r>
      <w:r>
        <w:t xml:space="preserve"> </w:t>
      </w:r>
      <w:r>
        <w:rPr>
          <w:bCs/>
          <w:b/>
        </w:rPr>
        <w:t xml:space="preserve">Industrial Engineers</w:t>
      </w:r>
      <w:r>
        <w:t xml:space="preserve"> </w:t>
      </w:r>
      <w:r>
        <w:t xml:space="preserve">in addressing the multifaceted challenges of</w:t>
      </w:r>
      <w:r>
        <w:t xml:space="preserve"> </w:t>
      </w:r>
      <w:r>
        <w:rPr>
          <w:bCs/>
          <w:b/>
        </w:rPr>
        <w:t xml:space="preserve">Sudan Khartoum</w:t>
      </w:r>
      <w:r>
        <w:t xml:space="preserve">. By integrating systems thinking, sustainability, and innovation into their practice, Industrial Engineers can catalyze economic growth and social development. This study serves as a call to action for policymakers, educators, and practitioners to prioritize the role of Industrial Engineering in shaping a resilient future for Sudan Khartoum.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Sudan Khartoum</dc:title>
  <dc:creator/>
  <dc:language>en</dc:language>
  <cp:keywords/>
  <dcterms:created xsi:type="dcterms:W3CDTF">2026-07-19T21:44:54Z</dcterms:created>
  <dcterms:modified xsi:type="dcterms:W3CDTF">2026-07-19T21:44:54Z</dcterms:modified>
</cp:coreProperties>
</file>

<file path=docProps/custom.xml><?xml version="1.0" encoding="utf-8"?>
<Properties xmlns="http://schemas.openxmlformats.org/officeDocument/2006/custom-properties" xmlns:vt="http://schemas.openxmlformats.org/officeDocument/2006/docPropsVTypes"/>
</file>