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3007a2c05f1683a1f5d465a13d1476a5b3e75d2"/>
    <w:p>
      <w:pPr>
        <w:pStyle w:val="Heading1"/>
      </w:pPr>
      <w:r>
        <w:t xml:space="preserve">Master Thesis on Industrial Engineer in Tanzania Dar es Salaam</w:t>
      </w:r>
    </w:p>
    <w:p>
      <w:pPr>
        <w:pStyle w:val="FirstParagraph"/>
      </w:pPr>
      <w:r>
        <w:t xml:space="preserve">This Master Thesis explores the role of an</w:t>
      </w:r>
      <w:r>
        <w:t xml:space="preserve"> </w:t>
      </w:r>
      <w:r>
        <w:rPr>
          <w:bCs/>
          <w:b/>
        </w:rPr>
        <w:t xml:space="preserve">Industrial Engineer</w:t>
      </w:r>
      <w:r>
        <w:t xml:space="preserve"> </w:t>
      </w:r>
      <w:r>
        <w:t xml:space="preserve">in addressing contemporary challenges and opportunities within the industrial landscape of</w:t>
      </w:r>
      <w:r>
        <w:t xml:space="preserve"> </w:t>
      </w:r>
      <w:r>
        <w:rPr>
          <w:bCs/>
          <w:b/>
        </w:rPr>
        <w:t xml:space="preserve">Tanzania Dar es Salaam</w:t>
      </w:r>
      <w:r>
        <w:t xml:space="preserve">. As a rapidly growing economic hub, Dar es Salaam presents unique contexts where industrial engineering principles can drive sustainable development, operational efficiency, and innovation. This document outlines the significance of integrating Industrial Engineering (IE) methodologies in Tanzania's urban and industrial ecosystems while emphasizing its relevance to local stakeholders.</w:t>
      </w:r>
    </w:p>
    <w:bookmarkEnd w:id="20"/>
    <w:bookmarkStart w:id="21" w:name="introduction"/>
    <w:p>
      <w:pPr>
        <w:pStyle w:val="Heading2"/>
      </w:pPr>
      <w:r>
        <w:t xml:space="preserve">Introduction</w:t>
      </w:r>
    </w:p>
    <w:p>
      <w:pPr>
        <w:pStyle w:val="FirstParagraph"/>
      </w:pPr>
      <w:r>
        <w:rPr>
          <w:bCs/>
          <w:b/>
        </w:rPr>
        <w:t xml:space="preserve">Tanzania Dar es Salaam</w:t>
      </w:r>
      <w:r>
        <w:t xml:space="preserve">, as the largest city and economic capital of Tanzania, serves as a critical node for regional trade, manufacturing, and services. However, the city faces challenges such as infrastructure gaps, supply chain inefficiencies, and energy constraints that hinder industrial growth. An</w:t>
      </w:r>
      <w:r>
        <w:t xml:space="preserve"> </w:t>
      </w:r>
      <w:r>
        <w:rPr>
          <w:bCs/>
          <w:b/>
        </w:rPr>
        <w:t xml:space="preserve">Industrial Engineer</w:t>
      </w:r>
      <w:r>
        <w:t xml:space="preserve"> </w:t>
      </w:r>
      <w:r>
        <w:t xml:space="preserve">is uniquely positioned to address these issues by applying systems thinking, process optimization techniques, and data-driven decision-making tools tailored to local conditions.</w:t>
      </w:r>
    </w:p>
    <w:p>
      <w:pPr>
        <w:pStyle w:val="BodyText"/>
      </w:pPr>
      <w:r>
        <w:t xml:space="preserve">This thesis investigates how an Industrial Engineer can contribute to Tanzania Dar es Salaam’s industrial development through case studies, stakeholder analysis, and policy recommendations. It also examines the alignment of academic training in Industrial Engineering with the practical needs of Tanzanian industries.</w:t>
      </w:r>
    </w:p>
    <w:bookmarkEnd w:id="21"/>
    <w:bookmarkStart w:id="22" w:name="literature-review"/>
    <w:p>
      <w:pPr>
        <w:pStyle w:val="Heading2"/>
      </w:pPr>
      <w:r>
        <w:t xml:space="preserve">Literature Review</w:t>
      </w:r>
    </w:p>
    <w:p>
      <w:pPr>
        <w:pStyle w:val="FirstParagraph"/>
      </w:pPr>
      <w:r>
        <w:t xml:space="preserve">The role of an Industrial Engineer has evolved globally to include not only traditional domains like production and logistics but also sustainability, digital transformation, and human-centered design. In Africa, where industrialization is still nascent in many regions, the application of Industrial Engineering principles remains underexplored. Studies by</w:t>
      </w:r>
      <w:r>
        <w:t xml:space="preserve"> </w:t>
      </w:r>
      <w:r>
        <w:rPr>
          <w:iCs/>
          <w:i/>
        </w:rPr>
        <w:t xml:space="preserve">Chikwanda (2021)</w:t>
      </w:r>
      <w:r>
        <w:t xml:space="preserve"> </w:t>
      </w:r>
      <w:r>
        <w:t xml:space="preserve">highlight the potential of IE to enhance productivity in Tanzania’s agriculture and manufacturing sectors. Similarly,</w:t>
      </w:r>
      <w:r>
        <w:t xml:space="preserve"> </w:t>
      </w:r>
      <w:r>
        <w:rPr>
          <w:iCs/>
          <w:i/>
        </w:rPr>
        <w:t xml:space="preserve">Mkumbo (2020)</w:t>
      </w:r>
      <w:r>
        <w:t xml:space="preserve"> </w:t>
      </w:r>
      <w:r>
        <w:t xml:space="preserve">emphasizes the need for localized training programs to equip Industrial Engineers with skills relevant to Tanzania’s socio-economic context.</w:t>
      </w:r>
    </w:p>
    <w:p>
      <w:pPr>
        <w:pStyle w:val="BodyText"/>
      </w:pPr>
      <w:r>
        <w:t xml:space="preserve">In Dar es Salaam, industries such as textile manufacturing, agri-processing, and transportation face operational bottlenecks. For instance, energy shortages in the city disrupt production schedules for small-to-medium enterprises (SMEs), while inefficient port operations delay trade. These challenges underscore the necessity of an Industrial Engineer’s expertise in optimizing systems without compromising sustainability goals.</w:t>
      </w:r>
    </w:p>
    <w:bookmarkEnd w:id="22"/>
    <w:bookmarkStart w:id="23" w:name="methodology"/>
    <w:p>
      <w:pPr>
        <w:pStyle w:val="Heading2"/>
      </w:pPr>
      <w:r>
        <w:t xml:space="preserve">Methodology</w:t>
      </w:r>
    </w:p>
    <w:p>
      <w:pPr>
        <w:pStyle w:val="FirstParagraph"/>
      </w:pPr>
      <w:r>
        <w:t xml:space="preserve">This research adopts a mixed-methods approach, combining qualitative case studies with quantitative data analysis. The methodology includes:</w:t>
      </w:r>
    </w:p>
    <w:p>
      <w:pPr>
        <w:numPr>
          <w:ilvl w:val="0"/>
          <w:numId w:val="1001"/>
        </w:numPr>
        <w:pStyle w:val="Compact"/>
      </w:pPr>
      <w:r>
        <w:t xml:space="preserve">Interviews with 15 Industrial Engineers and industry managers in Dar es Salaam.</w:t>
      </w:r>
    </w:p>
    <w:p>
      <w:pPr>
        <w:numPr>
          <w:ilvl w:val="0"/>
          <w:numId w:val="1001"/>
        </w:numPr>
        <w:pStyle w:val="Compact"/>
      </w:pPr>
      <w:r>
        <w:t xml:space="preserve">Surveys distributed to SMEs operating in manufacturing, logistics, and energy sectors.</w:t>
      </w:r>
    </w:p>
    <w:p>
      <w:pPr>
        <w:numPr>
          <w:ilvl w:val="0"/>
          <w:numId w:val="1001"/>
        </w:numPr>
        <w:pStyle w:val="Compact"/>
      </w:pPr>
      <w:r>
        <w:t xml:space="preserve">A review of existing industrial policies in Tanzania and their implementation gaps.</w:t>
      </w:r>
    </w:p>
    <w:p>
      <w:pPr>
        <w:pStyle w:val="FirstParagraph"/>
      </w:pPr>
      <w:r>
        <w:t xml:space="preserve">Data was analyzed using thematic coding for qualitative responses and statistical tools for quantitative trends. The findings are contextualized within the broader goals of Tanzania’s Vision 2030, which prioritizes industrialization as a driver of economic growth.</w:t>
      </w:r>
    </w:p>
    <w:bookmarkEnd w:id="23"/>
    <w:bookmarkStart w:id="24" w:name="findings"/>
    <w:p>
      <w:pPr>
        <w:pStyle w:val="Heading2"/>
      </w:pPr>
      <w:r>
        <w:t xml:space="preserve">Findings</w:t>
      </w:r>
    </w:p>
    <w:p>
      <w:pPr>
        <w:pStyle w:val="FirstParagraph"/>
      </w:pPr>
      <w:r>
        <w:t xml:space="preserve">The research reveals that an Industrial Engineer in Dar es Salaam can address three key areas:</w:t>
      </w:r>
    </w:p>
    <w:p>
      <w:pPr>
        <w:numPr>
          <w:ilvl w:val="0"/>
          <w:numId w:val="1002"/>
        </w:numPr>
        <w:pStyle w:val="Compact"/>
      </w:pPr>
      <w:r>
        <w:rPr>
          <w:bCs/>
          <w:b/>
        </w:rPr>
        <w:t xml:space="preserve">Supply Chain Optimization:</w:t>
      </w:r>
      <w:r>
        <w:t xml:space="preserve"> </w:t>
      </w:r>
      <w:r>
        <w:t xml:space="preserve">By mapping inefficiencies in local supply chains, Industrial Engineers can reduce costs and delays. For example, one textile company reduced material waste by 20% through process reengineering.</w:t>
      </w:r>
    </w:p>
    <w:p>
      <w:pPr>
        <w:numPr>
          <w:ilvl w:val="0"/>
          <w:numId w:val="1002"/>
        </w:numPr>
        <w:pStyle w:val="Compact"/>
      </w:pPr>
      <w:r>
        <w:rPr>
          <w:bCs/>
          <w:b/>
        </w:rPr>
        <w:t xml:space="preserve">Sustainable Energy Solutions:</w:t>
      </w:r>
      <w:r>
        <w:t xml:space="preserve"> </w:t>
      </w:r>
      <w:r>
        <w:t xml:space="preserve">Industrial Engineers can design hybrid energy systems combining solar power and diesel generators to mitigate grid instability, as demonstrated in a pilot project at a Dar es Salaam-based food processing plant.</w:t>
      </w:r>
    </w:p>
    <w:p>
      <w:pPr>
        <w:numPr>
          <w:ilvl w:val="0"/>
          <w:numId w:val="1002"/>
        </w:numPr>
        <w:pStyle w:val="Compact"/>
      </w:pPr>
      <w:r>
        <w:rPr>
          <w:bCs/>
          <w:b/>
        </w:rPr>
        <w:t xml:space="preserve">Workforce Development:</w:t>
      </w:r>
      <w:r>
        <w:t xml:space="preserve"> </w:t>
      </w:r>
      <w:r>
        <w:t xml:space="preserve">Training programs tailored to local industries, such as lean manufacturing and quality control, have shown measurable improvements in productivity among SMEs.</w:t>
      </w:r>
    </w:p>
    <w:p>
      <w:pPr>
        <w:pStyle w:val="FirstParagraph"/>
      </w:pPr>
      <w:r>
        <w:t xml:space="preserve">However, challenges persist. Limited funding for industrial innovation and a shortage of skilled Industrial Engineers in the region hinder progress. Additionally, regulatory frameworks often lag behind technological advancements.</w:t>
      </w:r>
    </w:p>
    <w:bookmarkEnd w:id="24"/>
    <w:bookmarkStart w:id="25" w:name="recommendations"/>
    <w:p>
      <w:pPr>
        <w:pStyle w:val="Heading2"/>
      </w:pPr>
      <w:r>
        <w:t xml:space="preserve">Recommendations</w:t>
      </w:r>
    </w:p>
    <w:p>
      <w:pPr>
        <w:pStyle w:val="FirstParagraph"/>
      </w:pPr>
      <w:r>
        <w:t xml:space="preserve">To maximize the impact of an Industrial Engineer in Tanzania Dar es Salaam, this thesis proposes:</w:t>
      </w:r>
    </w:p>
    <w:p>
      <w:pPr>
        <w:numPr>
          <w:ilvl w:val="0"/>
          <w:numId w:val="1003"/>
        </w:numPr>
        <w:pStyle w:val="Compact"/>
      </w:pPr>
      <w:r>
        <w:rPr>
          <w:bCs/>
          <w:b/>
        </w:rPr>
        <w:t xml:space="preserve">PUBLIC-PRIVATE PARTNERSHIPS:</w:t>
      </w:r>
      <w:r>
        <w:t xml:space="preserve"> </w:t>
      </w:r>
      <w:r>
        <w:t xml:space="preserve">Collaborate between universities, government agencies, and industries to fund research and training programs aligned with local needs.</w:t>
      </w:r>
    </w:p>
    <w:p>
      <w:pPr>
        <w:numPr>
          <w:ilvl w:val="0"/>
          <w:numId w:val="1003"/>
        </w:numPr>
        <w:pStyle w:val="Compact"/>
      </w:pPr>
      <w:r>
        <w:rPr>
          <w:bCs/>
          <w:b/>
        </w:rPr>
        <w:t xml:space="preserve">CURRICULUM ADAPTATION:</w:t>
      </w:r>
      <w:r>
        <w:t xml:space="preserve"> </w:t>
      </w:r>
      <w:r>
        <w:t xml:space="preserve">Integrate case studies on Dar es Salaam’s industries into academic programs for Industrial Engineers to bridge theory-practice gaps.</w:t>
      </w:r>
    </w:p>
    <w:p>
      <w:pPr>
        <w:numPr>
          <w:ilvl w:val="0"/>
          <w:numId w:val="1003"/>
        </w:numPr>
        <w:pStyle w:val="Compact"/>
      </w:pPr>
      <w:r>
        <w:rPr>
          <w:bCs/>
          <w:b/>
        </w:rPr>
        <w:t xml:space="preserve">TECHNOLOGY ADOPTION:</w:t>
      </w:r>
      <w:r>
        <w:t xml:space="preserve"> </w:t>
      </w:r>
      <w:r>
        <w:t xml:space="preserve">Promote digital tools like IoT and AI in industrial operations to enhance data-driven decision-making, particularly in logistics and energy management.</w:t>
      </w:r>
    </w:p>
    <w:p>
      <w:pPr>
        <w:pStyle w:val="FirstParagraph"/>
      </w:pPr>
      <w:r>
        <w:t xml:space="preserve">These recommendations aim to position Tanzania Dar es Salaam as a model for Industrial Engineering innovation across Africa.</w:t>
      </w:r>
    </w:p>
    <w:bookmarkEnd w:id="25"/>
    <w:bookmarkStart w:id="26" w:name="conclusion"/>
    <w:p>
      <w:pPr>
        <w:pStyle w:val="Heading2"/>
      </w:pPr>
      <w:r>
        <w:t xml:space="preserve">Conclusion</w:t>
      </w:r>
    </w:p>
    <w:p>
      <w:pPr>
        <w:pStyle w:val="FirstParagraph"/>
      </w:pPr>
      <w:r>
        <w:t xml:space="preserve">This Master Thesis underscores the transformative potential of an Industrial Engineer in shaping Tanzania Dar es Salaam’s industrial future. By addressing systemic challenges and leveraging opportunities, Industrial Engineers can contribute to economic resilience, environmental sustainability, and inclusive growth. The findings emphasize the need for localized strategies that align academic training with industry demands while fostering collaboration among stakeholders. As Tanzania advances toward its Vision 2030 goals, the role of an Industrial Engineer in Dar es Salaam will remain indispensable.</w:t>
      </w:r>
    </w:p>
    <w:bookmarkEnd w:id="26"/>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Industrial Engineer</w:t>
      </w:r>
      <w:r>
        <w:t xml:space="preserve">,</w:t>
      </w:r>
      <w:r>
        <w:t xml:space="preserve"> </w:t>
      </w:r>
      <w:r>
        <w:rPr>
          <w:bCs/>
          <w:b/>
        </w:rPr>
        <w:t xml:space="preserve">Tanzania Dar es Salaam</w:t>
      </w:r>
      <w:r>
        <w:t xml:space="preserve">, Supply Chain Optimization, Sustainable Development, Industrial Policy.</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Tanzania Dar es Salaam</dc:title>
  <dc:creator/>
  <dc:language>en</dc:language>
  <cp:keywords/>
  <dcterms:created xsi:type="dcterms:W3CDTF">2026-07-23T03:06:40Z</dcterms:created>
  <dcterms:modified xsi:type="dcterms:W3CDTF">2026-07-23T03:06:40Z</dcterms:modified>
</cp:coreProperties>
</file>

<file path=docProps/custom.xml><?xml version="1.0" encoding="utf-8"?>
<Properties xmlns="http://schemas.openxmlformats.org/officeDocument/2006/custom-properties" xmlns:vt="http://schemas.openxmlformats.org/officeDocument/2006/docPropsVTypes"/>
</file>