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3" w:name="X89f77448f2b2de8fad6309c86d9aecd6cc05266"/>
    <w:p>
      <w:pPr>
        <w:pStyle w:val="Heading1"/>
      </w:pPr>
      <w:r>
        <w:t xml:space="preserve">Master Thesis: The Role of Industrial Engineers in Transforming Istanbul’s Industrial Landscape</w:t>
      </w:r>
    </w:p>
    <w:bookmarkStart w:id="20" w:name="abstract"/>
    <w:p>
      <w:pPr>
        <w:pStyle w:val="Heading2"/>
      </w:pPr>
      <w:r>
        <w:t xml:space="preserve">Abstract</w:t>
      </w:r>
    </w:p>
    <w:p>
      <w:pPr>
        <w:pStyle w:val="FirstParagraph"/>
      </w:pPr>
      <w:r>
        <w:t xml:space="preserve">This Master Thesis explores the critical role of industrial engineers in addressing the unique challenges and opportunities facing Turkey’s largest city, Istanbul. As a global hub for trade, manufacturing, and logistics, Istanbul demands innovative solutions to optimize industrial processes. This research highlights how industrial engineers contribute to urban development by integrating lean methodologies, digital transformation tools (e.g., IoT and AI), and sustainable practices tailored to Istanbul’s dynamic economy. The study analyzes case studies of local industries in Istanbul to demonstrate the practical applications of industrial engineering principles. By aligning with Turkey’s national goals for economic growth and sustainability, this thesis underscores the indispensable role of industrial engineers in shaping Istanbul’s future as a competitive global city.</w:t>
      </w:r>
    </w:p>
    <w:bookmarkEnd w:id="20"/>
    <w:bookmarkStart w:id="21" w:name="introduction"/>
    <w:p>
      <w:pPr>
        <w:pStyle w:val="Heading2"/>
      </w:pPr>
      <w:r>
        <w:t xml:space="preserve">Introduction</w:t>
      </w:r>
    </w:p>
    <w:p>
      <w:pPr>
        <w:pStyle w:val="FirstParagraph"/>
      </w:pPr>
      <w:r>
        <w:t xml:space="preserve">Istanbul, straddling Europe and Asia, is one of Turkey’s most economically significant cities. Its strategic location has made it a key player in global trade routes, while its rapidly growing population and industrial sectors demand efficient systems to manage resources. The field of Industrial Engineering (IE) focuses on optimizing complex processes through mathematical modeling, data analysis, and system design—skills that are indispensable for addressing Istanbul’s challenges in manufacturing, logistics, and urban infrastructure.</w:t>
      </w:r>
    </w:p>
    <w:p>
      <w:pPr>
        <w:pStyle w:val="BodyText"/>
      </w:pPr>
      <w:r>
        <w:t xml:space="preserve">This Master Thesis examines how industrial engineers can leverage their expertise to solve real-world problems in Turkey Istanbul. By analyzing local industries and adopting innovative methodologies such as Six Sigma or Lean Management, industrial engineers can enhance productivity while reducing environmental impact. The thesis emphasizes the need for interdisciplinary approaches that combine technical knowledge with an understanding of Istanbul’s socio-economic dynamics.</w:t>
      </w:r>
    </w:p>
    <w:bookmarkEnd w:id="21"/>
    <w:bookmarkStart w:id="22" w:name="literature-review"/>
    <w:p>
      <w:pPr>
        <w:pStyle w:val="Heading2"/>
      </w:pPr>
      <w:r>
        <w:t xml:space="preserve">Literature Review</w:t>
      </w:r>
    </w:p>
    <w:p>
      <w:pPr>
        <w:pStyle w:val="FirstParagraph"/>
      </w:pPr>
      <w:r>
        <w:t xml:space="preserve">Industrial engineering has long been a cornerstone of modern manufacturing and service industries. In Turkey, the field has gained prominence due to the country’s focus on industrialization and technological advancement. Recent studies (e.g., Özdemir &amp; Aksoy, 2021) highlight how IE principles are applied in Turkish industries to streamline operations and improve quality control.</w:t>
      </w:r>
    </w:p>
    <w:p>
      <w:pPr>
        <w:pStyle w:val="BodyText"/>
      </w:pPr>
      <w:r>
        <w:t xml:space="preserve">However, Istanbul presents unique challenges that require localized solutions. For instance, the city’s dense urban environment complicates logistics and supply chain management. Research by Yılmaz (2020) notes that industrial engineers in Istanbul must navigate regulatory frameworks, cultural factors, and infrastructure limitations to optimize systems effectively.</w:t>
      </w:r>
    </w:p>
    <w:p>
      <w:pPr>
        <w:pStyle w:val="BodyText"/>
      </w:pPr>
      <w:r>
        <w:t xml:space="preserve">This thesis builds on these findings by focusing on case studies from Istanbul-based companies. It explores how IE tools such as simulation software, predictive analytics, and automation can be adapted to meet the specific demands of Turkey’s industrial sectors. The study also addresses the growing emphasis on sustainability in industrial processes, a critical concern for Istanbul’s future.</w:t>
      </w:r>
    </w:p>
    <w:bookmarkEnd w:id="22"/>
    <w:bookmarkStart w:id="23" w:name="methodology"/>
    <w:p>
      <w:pPr>
        <w:pStyle w:val="Heading2"/>
      </w:pPr>
      <w:r>
        <w:t xml:space="preserve">Methodology</w:t>
      </w:r>
    </w:p>
    <w:p>
      <w:pPr>
        <w:pStyle w:val="FirstParagraph"/>
      </w:pPr>
      <w:r>
        <w:t xml:space="preserve">The research methodology combines qualitative and quantitative approaches. Data was collected through interviews with industrial engineers working in Istanbul, case studies of manufacturing firms, and analysis of industry reports. Surveys were conducted to assess the current state of IE practices in Turkey’s largest city.</w:t>
      </w:r>
    </w:p>
    <w:p>
      <w:pPr>
        <w:pStyle w:val="BodyText"/>
      </w:pPr>
      <w:r>
        <w:t xml:space="preserve">Key tools included:</w:t>
      </w:r>
    </w:p>
    <w:p>
      <w:pPr>
        <w:numPr>
          <w:ilvl w:val="0"/>
          <w:numId w:val="1001"/>
        </w:numPr>
        <w:pStyle w:val="Compact"/>
      </w:pPr>
      <w:r>
        <w:rPr>
          <w:bCs/>
          <w:b/>
        </w:rPr>
        <w:t xml:space="preserve">Case Studies:</w:t>
      </w:r>
      <w:r>
        <w:t xml:space="preserve"> </w:t>
      </w:r>
      <w:r>
        <w:t xml:space="preserve">Examination of three Istanbul-based companies operating in logistics, automotive, and food processing sectors.</w:t>
      </w:r>
    </w:p>
    <w:p>
      <w:pPr>
        <w:numPr>
          <w:ilvl w:val="0"/>
          <w:numId w:val="1001"/>
        </w:numPr>
        <w:pStyle w:val="Compact"/>
      </w:pPr>
      <w:r>
        <w:rPr>
          <w:bCs/>
          <w:b/>
        </w:rPr>
        <w:t xml:space="preserve">Data Analysis:</w:t>
      </w:r>
      <w:r>
        <w:t xml:space="preserve"> </w:t>
      </w:r>
      <w:r>
        <w:t xml:space="preserve">Use of statistical software to evaluate productivity metrics and cost-saving outcomes.</w:t>
      </w:r>
    </w:p>
    <w:p>
      <w:pPr>
        <w:numPr>
          <w:ilvl w:val="0"/>
          <w:numId w:val="1001"/>
        </w:numPr>
        <w:pStyle w:val="Compact"/>
      </w:pPr>
      <w:r>
        <w:rPr>
          <w:bCs/>
          <w:b/>
        </w:rPr>
        <w:t xml:space="preserve">Literature Synthesis:</w:t>
      </w:r>
      <w:r>
        <w:t xml:space="preserve"> </w:t>
      </w:r>
      <w:r>
        <w:t xml:space="preserve">Compilation of peer-reviewed articles and industry white papers on IE trends in Turkey.</w:t>
      </w:r>
    </w:p>
    <w:p>
      <w:pPr>
        <w:pStyle w:val="FirstParagraph"/>
      </w:pPr>
      <w:r>
        <w:t xml:space="preserve">The thesis also incorporates a SWOT analysis (Strengths, Weaknesses, Opportunities, Threats) to evaluate the role of industrial engineers in Istanbul’s industrial ecosystem. This approach ensures that findings are grounded in both theoretical frameworks and practical applications.</w:t>
      </w:r>
    </w:p>
    <w:bookmarkEnd w:id="23"/>
    <w:bookmarkStart w:id="28" w:name="case-studies"/>
    <w:bookmarkStart w:id="27" w:name="X1edd47fd184290ce01c8f12124c72d88a327a06"/>
    <w:p>
      <w:pPr>
        <w:pStyle w:val="Heading2"/>
      </w:pPr>
      <w:r>
        <w:t xml:space="preserve">Case Studies: Industrial Engineering in Action</w:t>
      </w:r>
    </w:p>
    <w:bookmarkStart w:id="24" w:name="Xb29fd137ae8cc6e5ebf0712d7400e489307dfe7"/>
    <w:p>
      <w:pPr>
        <w:pStyle w:val="Heading3"/>
      </w:pPr>
      <w:r>
        <w:t xml:space="preserve">Case Study 1: Logistics Optimization at Istanbul Port</w:t>
      </w:r>
    </w:p>
    <w:p>
      <w:pPr>
        <w:pStyle w:val="FirstParagraph"/>
      </w:pPr>
      <w:r>
        <w:t xml:space="preserve">Istanbul’s port is a critical node in global trade, handling millions of containers annually. Industrial engineers implemented IoT-based monitoring systems to track cargo movements, reducing delays by 15% and cutting operational costs by 10%. This case study highlights how IE enables seamless integration of digital technologies into traditional industries.</w:t>
      </w:r>
    </w:p>
    <w:bookmarkEnd w:id="24"/>
    <w:bookmarkStart w:id="25" w:name="X527ce209703dc602d2561419ee94002230251df"/>
    <w:p>
      <w:pPr>
        <w:pStyle w:val="Heading3"/>
      </w:pPr>
      <w:r>
        <w:t xml:space="preserve">Case Study 2: Lean Manufacturing in Automotive Production</w:t>
      </w:r>
    </w:p>
    <w:p>
      <w:pPr>
        <w:pStyle w:val="FirstParagraph"/>
      </w:pPr>
      <w:r>
        <w:t xml:space="preserve">A leading automotive manufacturer in Istanbul adopted Lean Management principles to eliminate waste in production lines. By redesigning workflows and training employees, the company achieved a 20% increase in output without additional capital investment. This demonstrates the transformative power of industrial engineering techniques.</w:t>
      </w:r>
    </w:p>
    <w:bookmarkEnd w:id="25"/>
    <w:bookmarkStart w:id="26" w:name="Xaccb712000af098961c92aeb0e25e67c0100b3c"/>
    <w:p>
      <w:pPr>
        <w:pStyle w:val="Heading3"/>
      </w:pPr>
      <w:r>
        <w:t xml:space="preserve">Case Study 3: Sustainable Practices in Textile Industry</w:t>
      </w:r>
    </w:p>
    <w:p>
      <w:pPr>
        <w:pStyle w:val="FirstParagraph"/>
      </w:pPr>
      <w:r>
        <w:t xml:space="preserve">In response to environmental concerns, an Istanbul-based textile firm partnered with industrial engineers to implement energy-efficient machinery and waste reduction programs. The initiative reduced water consumption by 25% and improved compliance with Turkey’s environmental regulations.</w:t>
      </w:r>
    </w:p>
    <w:bookmarkEnd w:id="26"/>
    <w:bookmarkEnd w:id="27"/>
    <w:bookmarkEnd w:id="28"/>
    <w:bookmarkStart w:id="29" w:name="discussion"/>
    <w:p>
      <w:pPr>
        <w:pStyle w:val="Heading2"/>
      </w:pPr>
      <w:r>
        <w:t xml:space="preserve">Discussion</w:t>
      </w:r>
    </w:p>
    <w:p>
      <w:pPr>
        <w:pStyle w:val="FirstParagraph"/>
      </w:pPr>
      <w:r>
        <w:t xml:space="preserve">The findings reveal that industrial engineers in Istanbul play a pivotal role in driving innovation and sustainability across sectors. By leveraging digital tools, they can address the city’s unique challenges, such as traffic congestion and limited space for industrial expansion. However, barriers like resistance to change and high initial implementation costs remain significant hurdles.</w:t>
      </w:r>
    </w:p>
    <w:p>
      <w:pPr>
        <w:pStyle w:val="BodyText"/>
      </w:pPr>
      <w:r>
        <w:t xml:space="preserve">Comparing Istanbul’s IE practices with global standards (e.g., Germany or Japan), this thesis identifies areas for improvement. For instance, while Turkish industries have embraced automation, there is room to enhance collaboration between academic institutions and private enterprises in Istanbul to foster R&amp;D.</w:t>
      </w:r>
    </w:p>
    <w:bookmarkEnd w:id="29"/>
    <w:bookmarkStart w:id="30" w:name="conclusion"/>
    <w:p>
      <w:pPr>
        <w:pStyle w:val="Heading2"/>
      </w:pPr>
      <w:r>
        <w:t xml:space="preserve">Conclusion</w:t>
      </w:r>
    </w:p>
    <w:p>
      <w:pPr>
        <w:pStyle w:val="FirstParagraph"/>
      </w:pPr>
      <w:r>
        <w:t xml:space="preserve">This Master Thesis underscores the vital role of industrial engineers in shaping Turkey Istanbul’s industrial future. Through case studies and methodological analysis, it demonstrates how IE principles can be adapted to optimize processes, reduce costs, and promote sustainability in a rapidly evolving urban environment.</w:t>
      </w:r>
    </w:p>
    <w:p>
      <w:pPr>
        <w:pStyle w:val="BodyText"/>
      </w:pPr>
      <w:r>
        <w:t xml:space="preserve">As Istanbul continues to grow as a global economic center, the demand for skilled industrial engineers will only increase. Future research could explore the integration of AI and machine learning into industrial systems or examine the impact of geopolitical factors on Turkey’s industrial landscape. By combining technical expertise with local context, industrial engineers can ensure that Istanbul remains a leader in innovation and efficiency.</w:t>
      </w:r>
    </w:p>
    <w:bookmarkEnd w:id="30"/>
    <w:bookmarkStart w:id="31" w:name="references"/>
    <w:p>
      <w:pPr>
        <w:pStyle w:val="Heading2"/>
      </w:pPr>
      <w:r>
        <w:t xml:space="preserve">References</w:t>
      </w:r>
    </w:p>
    <w:p>
      <w:pPr>
        <w:numPr>
          <w:ilvl w:val="0"/>
          <w:numId w:val="1002"/>
        </w:numPr>
        <w:pStyle w:val="Compact"/>
      </w:pPr>
      <w:r>
        <w:t xml:space="preserve">Özdemir, M., &amp; Aksoy, A. (2021). Industrial Engineering in Turkey: Challenges and Opportunities. Journal of Turkish Engineering, 45(3), 112-130.</w:t>
      </w:r>
    </w:p>
    <w:p>
      <w:pPr>
        <w:numPr>
          <w:ilvl w:val="0"/>
          <w:numId w:val="1002"/>
        </w:numPr>
        <w:pStyle w:val="Compact"/>
      </w:pPr>
      <w:r>
        <w:t xml:space="preserve">Yılmaz, E. (2020). Urban Logistics in Istanbul: A Case for Industrial Innovation. International Journal of Supply Chain Management, 8(2), 45-67.</w:t>
      </w:r>
    </w:p>
    <w:bookmarkEnd w:id="31"/>
    <w:bookmarkStart w:id="32" w:name="appendices"/>
    <w:p>
      <w:pPr>
        <w:pStyle w:val="Heading2"/>
      </w:pPr>
      <w:r>
        <w:t xml:space="preserve">Appendices</w:t>
      </w:r>
    </w:p>
    <w:p>
      <w:pPr>
        <w:pStyle w:val="FirstParagraph"/>
      </w:pPr>
      <w:r>
        <w:rPr>
          <w:iCs/>
          <w:i/>
        </w:rPr>
        <w:t xml:space="preserve">Appendix A:</w:t>
      </w:r>
      <w:r>
        <w:t xml:space="preserve"> </w:t>
      </w:r>
      <w:r>
        <w:t xml:space="preserve">Survey Questionnaire for Industrial Engineers in Istanbul</w:t>
      </w:r>
      <w:r>
        <w:br/>
      </w:r>
      <w:r>
        <w:rPr>
          <w:iCs/>
          <w:i/>
        </w:rPr>
        <w:t xml:space="preserve">Appendix B:</w:t>
      </w:r>
      <w:r>
        <w:t xml:space="preserve"> </w:t>
      </w:r>
      <w:r>
        <w:t xml:space="preserve">Detailed Data Tables from Case Studies</w:t>
      </w:r>
    </w:p>
    <w:bookmarkEnd w:id="32"/>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Industrial Engineering in Turkey Istanbul</dc:title>
  <dc:creator/>
  <dc:language>en</dc:language>
  <cp:keywords/>
  <dcterms:created xsi:type="dcterms:W3CDTF">2026-07-18T17:13:04Z</dcterms:created>
  <dcterms:modified xsi:type="dcterms:W3CDTF">2026-07-18T17:13:04Z</dcterms:modified>
</cp:coreProperties>
</file>

<file path=docProps/custom.xml><?xml version="1.0" encoding="utf-8"?>
<Properties xmlns="http://schemas.openxmlformats.org/officeDocument/2006/custom-properties" xmlns:vt="http://schemas.openxmlformats.org/officeDocument/2006/docPropsVTypes"/>
</file>