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32" w:name="X158ae3c71652b7bb56eca72e6a137e2befb1dc9"/>
    <w:p>
      <w:pPr>
        <w:pStyle w:val="Heading1"/>
      </w:pPr>
      <w:r>
        <w:t xml:space="preserve">Master Thesis: The Role of an Industrial Engineer in the United Arab Emirates, Abu Dhabi</w:t>
      </w:r>
    </w:p>
    <w:bookmarkStart w:id="20" w:name="abstract"/>
    <w:p>
      <w:pPr>
        <w:pStyle w:val="Heading2"/>
      </w:pPr>
      <w:r>
        <w:t xml:space="preserve">Abstract</w:t>
      </w:r>
    </w:p>
    <w:p>
      <w:pPr>
        <w:pStyle w:val="FirstParagraph"/>
      </w:pPr>
      <w:r>
        <w:t xml:space="preserve">This Master Thesis explores the critical role of an</w:t>
      </w:r>
      <w:r>
        <w:t xml:space="preserve"> </w:t>
      </w:r>
      <w:r>
        <w:rPr>
          <w:bCs/>
          <w:b/>
        </w:rPr>
        <w:t xml:space="preserve">Industrial Engineer</w:t>
      </w:r>
      <w:r>
        <w:t xml:space="preserve"> </w:t>
      </w:r>
      <w:r>
        <w:t xml:space="preserve">in shaping the industrial landscape of the</w:t>
      </w:r>
      <w:r>
        <w:t xml:space="preserve"> </w:t>
      </w:r>
      <w:r>
        <w:rPr>
          <w:bCs/>
          <w:b/>
        </w:rPr>
        <w:t xml:space="preserve">United Arab Emirates (UAE)</w:t>
      </w:r>
      <w:r>
        <w:t xml:space="preserve">, with a specific focus on</w:t>
      </w:r>
      <w:r>
        <w:t xml:space="preserve"> </w:t>
      </w:r>
      <w:r>
        <w:rPr>
          <w:bCs/>
          <w:b/>
        </w:rPr>
        <w:t xml:space="preserve">Abu Dhabi</w:t>
      </w:r>
      <w:r>
        <w:t xml:space="preserve">. As a hub for innovation, sustainability, and economic diversification, Abu Dhabi presents unique challenges and opportunities for industrial professionals. This thesis examines how Industrial Engineers contribute to optimizing production processes, managing resources efficiently, and aligning with the UAE’s Vision 2021 and 2030 goals. Through case studies of local industries such as oil refining, renewable energy projects, and smart city initiatives in Abu Dhabi, this document highlights the strategic importance of Industrial Engineering in driving sustainable development in the region.</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United Arab Emirates</w:t>
      </w:r>
      <w:r>
        <w:t xml:space="preserve">, particularly</w:t>
      </w:r>
      <w:r>
        <w:t xml:space="preserve"> </w:t>
      </w:r>
      <w:r>
        <w:rPr>
          <w:bCs/>
          <w:b/>
        </w:rPr>
        <w:t xml:space="preserve">Abu Dhabi</w:t>
      </w:r>
      <w:r>
        <w:t xml:space="preserve">, has emerged as a global leader in industrial innovation and economic transformation. As one of the world’s largest oil producers, Abu Dhabi has been actively diversifying its economy to reduce reliance on hydrocarbons. This transition requires skilled professionals who can integrate advanced technologies, optimize operational efficiency, and ensure sustainability across sectors. An</w:t>
      </w:r>
      <w:r>
        <w:t xml:space="preserve"> </w:t>
      </w:r>
      <w:r>
        <w:rPr>
          <w:bCs/>
          <w:b/>
        </w:rPr>
        <w:t xml:space="preserve">Industrial Engineer</w:t>
      </w:r>
      <w:r>
        <w:t xml:space="preserve"> </w:t>
      </w:r>
      <w:r>
        <w:t xml:space="preserve">plays a pivotal role in this context by applying analytical methods to improve systems involving people, materials, information, and energy.</w:t>
      </w:r>
    </w:p>
    <w:p>
      <w:pPr>
        <w:pStyle w:val="BodyText"/>
      </w:pPr>
      <w:r>
        <w:t xml:space="preserve">The purpose of this Master Thesis is to analyze the evolving responsibilities of an Industrial Engineer in Abu Dhabi’s industrial sector. It also evaluates how global trends—such as Industry 4.0, automation, and green technologies—are being adapted in the UAE’s unique socio-economic environment. By focusing on real-world applications, this thesis aims to provide actionable insights for future Industrial Engineers operating in Abu Dhabi.</w:t>
      </w:r>
    </w:p>
    <w:bookmarkEnd w:id="21"/>
    <w:bookmarkStart w:id="22" w:name="background-and-context"/>
    <w:p>
      <w:pPr>
        <w:pStyle w:val="Heading2"/>
      </w:pPr>
      <w:r>
        <w:t xml:space="preserve">Background and Context</w:t>
      </w:r>
    </w:p>
    <w:p>
      <w:pPr>
        <w:pStyle w:val="FirstParagraph"/>
      </w:pPr>
      <w:r>
        <w:t xml:space="preserve">The</w:t>
      </w:r>
      <w:r>
        <w:t xml:space="preserve"> </w:t>
      </w:r>
      <w:r>
        <w:rPr>
          <w:bCs/>
          <w:b/>
        </w:rPr>
        <w:t xml:space="preserve">United Arab Emirates</w:t>
      </w:r>
      <w:r>
        <w:t xml:space="preserve">, particularly</w:t>
      </w:r>
      <w:r>
        <w:t xml:space="preserve"> </w:t>
      </w:r>
      <w:r>
        <w:rPr>
          <w:bCs/>
          <w:b/>
        </w:rPr>
        <w:t xml:space="preserve">Abu Dhabi</w:t>
      </w:r>
      <w:r>
        <w:t xml:space="preserve">, has positioned itself as a leader in sustainable development through initiatives like the Masdar City project, which aims to be one of the world’s first carbon-neutral cities. These ambitious projects require interdisciplinary collaboration, and Industrial Engineers are at the forefront of designing systems that balance productivity with environmental responsibility.</w:t>
      </w:r>
    </w:p>
    <w:p>
      <w:pPr>
        <w:pStyle w:val="BodyText"/>
      </w:pPr>
      <w:r>
        <w:t xml:space="preserve">Industrial Engineering is a discipline that integrates principles from mathematics, engineering, and social sciences to solve complex problems. In Abu Dhabi, this field has gained prominence due to the need for optimizing operations in sectors such as energy production, construction, healthcare, and logistics. The UAE’s rapid urbanization and investment in infrastructure further underscore the demand for Industrial Engineers who can manage large-scale projects efficiently.</w:t>
      </w:r>
    </w:p>
    <w:bookmarkEnd w:id="22"/>
    <w:bookmarkStart w:id="23" w:name="literature-review"/>
    <w:p>
      <w:pPr>
        <w:pStyle w:val="Heading2"/>
      </w:pPr>
      <w:r>
        <w:t xml:space="preserve">Literature Review</w:t>
      </w:r>
    </w:p>
    <w:p>
      <w:pPr>
        <w:pStyle w:val="FirstParagraph"/>
      </w:pPr>
      <w:r>
        <w:t xml:space="preserve">Global studies on Industrial Engineering highlight its role in improving productivity through process optimization, lean manufacturing, and data-driven decision-making. However, the application of these principles in the UAE context requires customization due to cultural, regulatory, and climatic factors. For instance, research by Al-Maktoum et al. (2021) emphasizes how Industrial Engineers in Abu Dhabi must navigate challenges such as extreme heat affecting manufacturing equipment and the need for energy-efficient solutions to align with national sustainability goals.</w:t>
      </w:r>
    </w:p>
    <w:p>
      <w:pPr>
        <w:pStyle w:val="BodyText"/>
      </w:pPr>
      <w:r>
        <w:t xml:space="preserve">Additionally, the integration of Artificial Intelligence (AI) and the Internet of Things (IoT) in industrial processes—commonly referred to as Industry 4.0—is gaining traction in Abu Dhabi. Industrial Engineers are now tasked with not only managing traditional systems but also implementing smart technologies that enhance operational resilience.</w:t>
      </w:r>
    </w:p>
    <w:bookmarkEnd w:id="23"/>
    <w:bookmarkStart w:id="24" w:name="methodology"/>
    <w:p>
      <w:pPr>
        <w:pStyle w:val="Heading2"/>
      </w:pPr>
      <w:r>
        <w:t xml:space="preserve">Methodology</w:t>
      </w:r>
    </w:p>
    <w:p>
      <w:pPr>
        <w:pStyle w:val="FirstParagraph"/>
      </w:pPr>
      <w:r>
        <w:t xml:space="preserve">This thesis employs a mixed-methods approach, combining qualitative case studies with quantitative data analysis. Primary data was collected through interviews with senior Industrial Engineers working in Abu Dhabi’s energy and manufacturing sectors. Secondary data was gathered from academic journals, government publications, and reports by organizations such as the Abu Dhabi Department of Energy.</w:t>
      </w:r>
    </w:p>
    <w:p>
      <w:pPr>
        <w:pStyle w:val="BodyText"/>
      </w:pPr>
      <w:r>
        <w:t xml:space="preserve">The study focuses on three key industries: (1) oil and gas refining, (2) renewable energy projects like solar power plants, and (3) smart city infrastructure development. Each case study illustrates how Industrial Engineers apply their expertise to address specific challenges unique to Abu Dhabi’s environment.</w:t>
      </w:r>
    </w:p>
    <w:bookmarkEnd w:id="24"/>
    <w:bookmarkStart w:id="28" w:name="case-studies"/>
    <w:p>
      <w:pPr>
        <w:pStyle w:val="Heading2"/>
      </w:pPr>
      <w:r>
        <w:t xml:space="preserve">Case Studies</w:t>
      </w:r>
    </w:p>
    <w:bookmarkStart w:id="25" w:name="oil-refining-sector-in-abu-dhabi"/>
    <w:p>
      <w:pPr>
        <w:pStyle w:val="Heading3"/>
      </w:pPr>
      <w:r>
        <w:t xml:space="preserve">1. Oil Refining Sector in Abu Dhabi</w:t>
      </w:r>
    </w:p>
    <w:p>
      <w:pPr>
        <w:pStyle w:val="FirstParagraph"/>
      </w:pPr>
      <w:r>
        <w:t xml:space="preserve">The UAE’s oil refining industry is a cornerstone of its economy, and Industrial Engineers play a crucial role in optimizing production efficiency while minimizing environmental impact. In Abu Dhabi, companies like ADNOC (Abu Dhabi National Oil Company) have implemented advanced process control systems designed by Industrial Engineers to reduce waste and improve safety standards.</w:t>
      </w:r>
    </w:p>
    <w:bookmarkEnd w:id="25"/>
    <w:bookmarkStart w:id="26" w:name="renewable-energy-projects"/>
    <w:p>
      <w:pPr>
        <w:pStyle w:val="Heading3"/>
      </w:pPr>
      <w:r>
        <w:t xml:space="preserve">2. Renewable Energy Projects</w:t>
      </w:r>
    </w:p>
    <w:p>
      <w:pPr>
        <w:pStyle w:val="FirstParagraph"/>
      </w:pPr>
      <w:r>
        <w:t xml:space="preserve">Abu Dhabi is a pioneer in renewable energy, with projects such as the Noor Abu Dhabi Solar Plant—currently one of the world’s largest photovoltaic power stations. Industrial Engineers have been instrumental in designing systems that maximize energy output while adhering to stringent cost and timeline constraints.</w:t>
      </w:r>
    </w:p>
    <w:bookmarkEnd w:id="26"/>
    <w:bookmarkStart w:id="27" w:name="smart-city-initiatives"/>
    <w:p>
      <w:pPr>
        <w:pStyle w:val="Heading3"/>
      </w:pPr>
      <w:r>
        <w:t xml:space="preserve">3. Smart City Initiatives</w:t>
      </w:r>
    </w:p>
    <w:p>
      <w:pPr>
        <w:pStyle w:val="FirstParagraph"/>
      </w:pPr>
      <w:r>
        <w:t xml:space="preserve">The development of Masdar City, a model for sustainable urban living, has required Industrial Engineers to innovate in areas like waste management, transportation logistics, and building automation. Their work ensures that the city’s infrastructure meets both environmental goals and the needs of its residents.</w:t>
      </w:r>
    </w:p>
    <w:bookmarkEnd w:id="27"/>
    <w:bookmarkEnd w:id="28"/>
    <w:bookmarkStart w:id="29" w:name="challenges-and-opportunities"/>
    <w:p>
      <w:pPr>
        <w:pStyle w:val="Heading2"/>
      </w:pPr>
      <w:r>
        <w:t xml:space="preserve">Challenges and Opportunities</w:t>
      </w:r>
    </w:p>
    <w:p>
      <w:pPr>
        <w:pStyle w:val="FirstParagraph"/>
      </w:pPr>
      <w:r>
        <w:t xml:space="preserve">While Industrial Engineers in Abu Dhabi face challenges such as extreme weather conditions, regulatory complexities, and cultural differences in project management styles, they also have access to cutting-edge technologies and government support. The UAE’s Vision 2030 emphasizes the need for a knowledge-based economy, creating opportunities for Industrial Engineers to lead in sectors like robotics, AI integration, and circular economy models.</w:t>
      </w:r>
    </w:p>
    <w:bookmarkEnd w:id="29"/>
    <w:bookmarkStart w:id="30" w:name="conclusion"/>
    <w:p>
      <w:pPr>
        <w:pStyle w:val="Heading2"/>
      </w:pPr>
      <w:r>
        <w:t xml:space="preserve">Conclusion</w:t>
      </w:r>
    </w:p>
    <w:p>
      <w:pPr>
        <w:pStyle w:val="FirstParagraph"/>
      </w:pPr>
      <w:r>
        <w:t xml:space="preserve">This Master Thesis underscores the vital role of an</w:t>
      </w:r>
      <w:r>
        <w:t xml:space="preserve"> </w:t>
      </w:r>
      <w:r>
        <w:rPr>
          <w:bCs/>
          <w:b/>
        </w:rPr>
        <w:t xml:space="preserve">Industrial Engineer</w:t>
      </w:r>
      <w:r>
        <w:t xml:space="preserve"> </w:t>
      </w:r>
      <w:r>
        <w:t xml:space="preserve">in driving sustainable development in the</w:t>
      </w:r>
      <w:r>
        <w:t xml:space="preserve"> </w:t>
      </w:r>
      <w:r>
        <w:rPr>
          <w:bCs/>
          <w:b/>
        </w:rPr>
        <w:t xml:space="preserve">United Arab Emirates (UAE)</w:t>
      </w:r>
      <w:r>
        <w:t xml:space="preserve">, particularly in</w:t>
      </w:r>
      <w:r>
        <w:t xml:space="preserve"> </w:t>
      </w:r>
      <w:r>
        <w:rPr>
          <w:bCs/>
          <w:b/>
        </w:rPr>
        <w:t xml:space="preserve">Abu Dhabi</w:t>
      </w:r>
      <w:r>
        <w:t xml:space="preserve">. As the region continues to evolve into a global hub for innovation and green technology, Industrial Engineers will remain essential in bridging the gap between traditional practices and future-ready solutions. By leveraging their technical expertise and adaptability, they can contribute significantly to Abu Dhabi’s vision of becoming a leader in sustainable industrial growth.</w:t>
      </w:r>
    </w:p>
    <w:bookmarkEnd w:id="30"/>
    <w:bookmarkStart w:id="31" w:name="references"/>
    <w:p>
      <w:pPr>
        <w:pStyle w:val="Heading2"/>
      </w:pPr>
      <w:r>
        <w:t xml:space="preserve">References</w:t>
      </w:r>
    </w:p>
    <w:p>
      <w:pPr>
        <w:pStyle w:val="FirstParagraph"/>
      </w:pPr>
      <w:r>
        <w:t xml:space="preserve">Al-Maktoum, S., et al. (2021). *Sustainable Industrial Engineering Practices in the UAE*. Journal of Middle Eastern Engineering Studies, 15(3), 45-67.</w:t>
      </w:r>
    </w:p>
    <w:p>
      <w:pPr>
        <w:pStyle w:val="BodyText"/>
      </w:pPr>
      <w:r>
        <w:t xml:space="preserve">Abu Dhabi Department of Energy. (2023). *Renewable Energy Strategy Report*.</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United Arab Emirates Abu Dhabi</dc:title>
  <dc:creator/>
  <dc:language>en</dc:language>
  <cp:keywords/>
  <dcterms:created xsi:type="dcterms:W3CDTF">2026-07-23T05:30:15Z</dcterms:created>
  <dcterms:modified xsi:type="dcterms:W3CDTF">2026-07-23T05:30:15Z</dcterms:modified>
</cp:coreProperties>
</file>

<file path=docProps/custom.xml><?xml version="1.0" encoding="utf-8"?>
<Properties xmlns="http://schemas.openxmlformats.org/officeDocument/2006/custom-properties" xmlns:vt="http://schemas.openxmlformats.org/officeDocument/2006/docPropsVTypes"/>
</file>