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8b275ec70301ee9546492aa9b76a08a1e595f66"/>
    <w:p>
      <w:pPr>
        <w:pStyle w:val="Heading1"/>
      </w:pPr>
      <w:r>
        <w:t xml:space="preserve">Master Thesis: The Role of Industrial Engineers in Sustainable Development and Technological Innovation in the United Arab Emirates Dubai</w:t>
      </w:r>
    </w:p>
    <w:p>
      <w:pPr>
        <w:pStyle w:val="FirstParagraph"/>
      </w:pPr>
      <w:r>
        <w:rPr>
          <w:bCs/>
          <w:b/>
        </w:rPr>
        <w:t xml:space="preserve">Abstract:</w:t>
      </w:r>
      <w:r>
        <w:t xml:space="preserve"> </w:t>
      </w:r>
      <w:r>
        <w:t xml:space="preserve">This Master Thesis explores the critical role of Industrial Engineers in shaping the future of industrial systems, infrastructure, and technological innovation within the United Arab Emirates Dubai. As a rapidly growing global hub for commerce, logistics, and renewable energy projects, Dubai presents unique challenges and opportunities for Industrial Engineers to optimize processes, reduce costs, and enhance sustainability. This document outlines key research objectives, methodologies applied to real-world scenarios in Dubai’s industrial landscape, and actionable recommendations for aligning Industrial Engineering practices with the strategic goals of the United Arab Emirates.</w:t>
      </w:r>
    </w:p>
    <w:bookmarkStart w:id="20" w:name="introduction"/>
    <w:p>
      <w:pPr>
        <w:pStyle w:val="Heading2"/>
      </w:pPr>
      <w:r>
        <w:t xml:space="preserve">1. Introduction</w:t>
      </w:r>
    </w:p>
    <w:p>
      <w:pPr>
        <w:pStyle w:val="FirstParagraph"/>
      </w:pPr>
      <w:r>
        <w:t xml:space="preserve">The United Arab Emirates (UAE), and specifically Dubai, has emerged as a beacon of innovation and economic diversification in the Middle East. With its ambitious Vision 2021 and broader UAE Centennial Plan, the government has prioritized sustainable development, smart city initiatives, and industrial transformation. In this context, Industrial Engineers play a pivotal role in bridging the gap between theoretical concepts and practical implementation across sectors such as construction, energy, healthcare, and logistics. This Master Thesis aims to analyze how Industrial Engineering principles can be tailored to address Dubai’s unique socio-economic environment while contributing to the UAE’s long-term vision of becoming a global leader in technology and sustainability.</w:t>
      </w:r>
    </w:p>
    <w:bookmarkEnd w:id="20"/>
    <w:bookmarkStart w:id="21" w:name="background-and-context"/>
    <w:p>
      <w:pPr>
        <w:pStyle w:val="Heading2"/>
      </w:pPr>
      <w:r>
        <w:t xml:space="preserve">2. Background and Context</w:t>
      </w:r>
    </w:p>
    <w:p>
      <w:pPr>
        <w:pStyle w:val="FirstParagraph"/>
      </w:pPr>
      <w:r>
        <w:t xml:space="preserve">Dubai’s rapid urbanization, population growth, and investment in futuristic projects (e.g., the Dubai Metro, Expo 2020 site, and Masdar City) have created a demand for efficient industrial systems. Industrial Engineers in this region are tasked with optimizing resource allocation, streamlining supply chains, and integrating cutting-edge technologies like artificial intelligence (AI), the Internet of Things (IoT), and data analytics. The UAE’s focus on reducing carbon emissions through renewable energy projects—such as the Mohammed bin Rashid Al Maktoum Solar Park—also highlights the need for Industrial Engineers to design sustainable systems that align with environmental goals.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applications of Industrial Engineering in Dubai’s industrial and infrastructural projects.</w:t>
      </w:r>
    </w:p>
    <w:p>
      <w:pPr>
        <w:numPr>
          <w:ilvl w:val="0"/>
          <w:numId w:val="1001"/>
        </w:numPr>
        <w:pStyle w:val="Compact"/>
      </w:pPr>
      <w:r>
        <w:t xml:space="preserve">To identify challenges faced by Industrial Engineers in the United Arab Emirates, such as cultural differences, regulatory frameworks, and technological adoption.</w:t>
      </w:r>
    </w:p>
    <w:p>
      <w:pPr>
        <w:numPr>
          <w:ilvl w:val="0"/>
          <w:numId w:val="1001"/>
        </w:numPr>
        <w:pStyle w:val="Compact"/>
      </w:pPr>
      <w:r>
        <w:t xml:space="preserve">To propose innovative strategies for leveraging Industrial Engineering to support Dubai’s Smart City Initiative and Vision 2021.</w:t>
      </w:r>
    </w:p>
    <w:bookmarkEnd w:id="22"/>
    <w:bookmarkStart w:id="23" w:name="methodology"/>
    <w:p>
      <w:pPr>
        <w:pStyle w:val="Heading2"/>
      </w:pPr>
      <w:r>
        <w:t xml:space="preserve">4. Methodology</w:t>
      </w:r>
    </w:p>
    <w:p>
      <w:pPr>
        <w:pStyle w:val="FirstParagraph"/>
      </w:pPr>
      <w:r>
        <w:t xml:space="preserve">This Master Thesis employs a mixed-methods approach, combining qualitative case studies of Dubai-based industrial projects with quantitative analysis of data from public and private sector reports. Key stakeholders, including Industrial Engineers working in the UAE, were interviewed to gather insights on localized challenges and opportunities. Data was also collected from government publications (e.g., Dubai Economy’s annual reports) and industry-specific journals focusing on the United Arab Emirates’ industrial transformation.</w:t>
      </w:r>
    </w:p>
    <w:bookmarkEnd w:id="23"/>
    <w:bookmarkStart w:id="24" w:name="X125ab5ee546d52c643a6977142f3aa3b7a0d580"/>
    <w:p>
      <w:pPr>
        <w:pStyle w:val="Heading2"/>
      </w:pPr>
      <w:r>
        <w:t xml:space="preserve">5. Case Study: Industrial Engineering at the Dubai Sustainable City</w:t>
      </w:r>
    </w:p>
    <w:p>
      <w:pPr>
        <w:pStyle w:val="FirstParagraph"/>
      </w:pPr>
      <w:r>
        <w:t xml:space="preserve">The Sustainable City in Dubai serves as a prime example of how Industrial Engineers contribute to eco-friendly urban development. By designing energy-efficient infrastructure, optimizing waste management systems, and integrating renewable energy sources (solar panels, wind turbines), Industrial Engineers in this project have reduced the city’s carbon footprint by 30%. This case study highlights the application of Industrial Engineering principles in creating scalable models for sustainable living that align with the UAE’s environmental policies.</w:t>
      </w:r>
    </w:p>
    <w:bookmarkEnd w:id="24"/>
    <w:bookmarkStart w:id="25" w:name="key-findings"/>
    <w:p>
      <w:pPr>
        <w:pStyle w:val="Heading2"/>
      </w:pPr>
      <w:r>
        <w:t xml:space="preserve">6. Key Findings</w:t>
      </w:r>
    </w:p>
    <w:p>
      <w:pPr>
        <w:pStyle w:val="FirstParagraph"/>
      </w:pPr>
      <w:r>
        <w:t xml:space="preserve">The research reveals several critical insights:</w:t>
      </w:r>
    </w:p>
    <w:p>
      <w:pPr>
        <w:numPr>
          <w:ilvl w:val="0"/>
          <w:numId w:val="1002"/>
        </w:numPr>
        <w:pStyle w:val="Compact"/>
      </w:pPr>
      <w:r>
        <w:t xml:space="preserve">Industrial Engineers in Dubai must navigate a unique regulatory environment that emphasizes compliance with both international standards and local legislation.</w:t>
      </w:r>
    </w:p>
    <w:p>
      <w:pPr>
        <w:numPr>
          <w:ilvl w:val="0"/>
          <w:numId w:val="1002"/>
        </w:numPr>
        <w:pStyle w:val="Compact"/>
      </w:pPr>
      <w:r>
        <w:t xml:space="preserve">The integration of AI and IoT technologies is reshaping traditional Industrial Engineering practices, enabling predictive maintenance, real-time data analysis, and automation in sectors like construction and logistics.</w:t>
      </w:r>
    </w:p>
    <w:p>
      <w:pPr>
        <w:numPr>
          <w:ilvl w:val="0"/>
          <w:numId w:val="1002"/>
        </w:numPr>
        <w:pStyle w:val="Compact"/>
      </w:pPr>
      <w:r>
        <w:t xml:space="preserve">There is a growing need for cross-disciplinary collaboration between Industrial Engineers, urban planners, and policymakers to align infrastructure projects with the UAE’s Vision 2021 goals.</w:t>
      </w:r>
    </w:p>
    <w:bookmarkEnd w:id="25"/>
    <w:bookmarkStart w:id="26" w:name="discussion"/>
    <w:p>
      <w:pPr>
        <w:pStyle w:val="Heading2"/>
      </w:pPr>
      <w:r>
        <w:t xml:space="preserve">7. Discussion</w:t>
      </w:r>
    </w:p>
    <w:p>
      <w:pPr>
        <w:pStyle w:val="FirstParagraph"/>
      </w:pPr>
      <w:r>
        <w:t xml:space="preserve">The findings underscore the importance of contextualizing Industrial Engineering practices within Dubai’s socio-economic framework. While global trends emphasize digital transformation and sustainability, local factors such as rapid urbanization, cultural dynamics, and geopolitical considerations require tailored solutions. For instance, Industrial Engineers must address challenges like labor mobility (due to the UAE’s reliance on expatriate workers) and the integration of traditional industries with modern technologies.</w:t>
      </w:r>
    </w:p>
    <w:bookmarkEnd w:id="26"/>
    <w:bookmarkStart w:id="27" w:name="recommendations"/>
    <w:p>
      <w:pPr>
        <w:pStyle w:val="Heading2"/>
      </w:pPr>
      <w:r>
        <w:t xml:space="preserve">8. Recommendations</w:t>
      </w:r>
    </w:p>
    <w:p>
      <w:pPr>
        <w:pStyle w:val="FirstParagraph"/>
      </w:pPr>
      <w:r>
        <w:t xml:space="preserve">To strengthen the role of Industrial Engineers in Dubai and the UAE, this thesis recommends:</w:t>
      </w:r>
    </w:p>
    <w:p>
      <w:pPr>
        <w:numPr>
          <w:ilvl w:val="0"/>
          <w:numId w:val="1003"/>
        </w:numPr>
        <w:pStyle w:val="Compact"/>
      </w:pPr>
      <w:r>
        <w:t xml:space="preserve">Investing in education programs that combine technical skills with an understanding of Middle Eastern markets.</w:t>
      </w:r>
    </w:p>
    <w:p>
      <w:pPr>
        <w:numPr>
          <w:ilvl w:val="0"/>
          <w:numId w:val="1003"/>
        </w:numPr>
        <w:pStyle w:val="Compact"/>
      </w:pPr>
      <w:r>
        <w:t xml:space="preserve">Promoting public-private partnerships to accelerate the adoption of sustainable industrial practices.</w:t>
      </w:r>
    </w:p>
    <w:p>
      <w:pPr>
        <w:numPr>
          <w:ilvl w:val="0"/>
          <w:numId w:val="1003"/>
        </w:numPr>
        <w:pStyle w:val="Compact"/>
      </w:pPr>
      <w:r>
        <w:t xml:space="preserve">Leveraging government initiatives (e.g., Dubai’s Smart City Program) to create platforms for Industrial Engineers to pilot innovative solutions.</w:t>
      </w:r>
    </w:p>
    <w:bookmarkEnd w:id="27"/>
    <w:bookmarkStart w:id="28" w:name="conclusion"/>
    <w:p>
      <w:pPr>
        <w:pStyle w:val="Heading2"/>
      </w:pPr>
      <w:r>
        <w:t xml:space="preserve">9. Conclusion</w:t>
      </w:r>
    </w:p>
    <w:p>
      <w:pPr>
        <w:pStyle w:val="FirstParagraph"/>
      </w:pPr>
      <w:r>
        <w:t xml:space="preserve">In conclusion, this Master Thesis highlights the vital role of Industrial Engineers in driving Dubai’s economic and technological transformation within the United Arab Emirates. By addressing localized challenges and embracing global innovations, Industrial Engineers can contribute to building a resilient, sustainable, and future-ready society aligned with the UAE’s vision for 2030 and beyond. As Dubai continues to evolve as a global leader in industrial innovation, the profession of Industrial Engineering will remain central to achieving these aspirations.</w:t>
      </w:r>
    </w:p>
    <w:p>
      <w:pPr>
        <w:pStyle w:val="BodyText"/>
      </w:pPr>
      <w:r>
        <w:rPr>
          <w:bCs/>
          <w:b/>
        </w:rPr>
        <w:t xml:space="preserve">Keywords:</w:t>
      </w:r>
      <w:r>
        <w:t xml:space="preserve"> </w:t>
      </w:r>
      <w:r>
        <w:t xml:space="preserve">Master Thesis, Industrial Engineer, United Arab Emirates Dubai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the United Arab Emirates Dubai</dc:title>
  <dc:creator/>
  <dc:language>en</dc:language>
  <cp:keywords/>
  <dcterms:created xsi:type="dcterms:W3CDTF">2026-07-23T02:43:30Z</dcterms:created>
  <dcterms:modified xsi:type="dcterms:W3CDTF">2026-07-23T02:43:30Z</dcterms:modified>
</cp:coreProperties>
</file>

<file path=docProps/custom.xml><?xml version="1.0" encoding="utf-8"?>
<Properties xmlns="http://schemas.openxmlformats.org/officeDocument/2006/custom-properties" xmlns:vt="http://schemas.openxmlformats.org/officeDocument/2006/docPropsVTypes"/>
</file>