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f8965bff80dc35817c77e2ca53e16e6f74ca9ff"/>
    <w:p>
      <w:pPr>
        <w:pStyle w:val="Heading1"/>
      </w:pPr>
      <w:r>
        <w:t xml:space="preserve">Master Thesis: Industrial Engineering in the United States Los Angeles</w:t>
      </w:r>
    </w:p>
    <w:p>
      <w:pPr>
        <w:pStyle w:val="FirstParagraph"/>
      </w:pPr>
      <w:r>
        <w:rPr>
          <w:iCs/>
          <w:i/>
        </w:rPr>
        <w:t xml:space="preserve">A Comprehensive Study on Optimizing Operations and Sustainability Practices in a Dynamic Urban Environment</w:t>
      </w:r>
    </w:p>
    <w:bookmarkEnd w:id="20"/>
    <w:bookmarkStart w:id="21" w:name="abstract"/>
    <w:p>
      <w:pPr>
        <w:pStyle w:val="Heading2"/>
      </w:pPr>
      <w:r>
        <w:t xml:space="preserve">Abstract</w:t>
      </w:r>
    </w:p>
    <w:p>
      <w:pPr>
        <w:pStyle w:val="FirstParagraph"/>
      </w:pPr>
      <w:r>
        <w:t xml:space="preserve">This Master Thesis explores the role of an Industrial Engineer in addressing complex challenges within the United States Los Angeles. Focusing on urban logistics, manufacturing efficiency, and sustainable development, the study analyzes how Industrial Engineers can leverage data-driven methodologies to enhance productivity while aligning with environmental and regulatory standards. Through case studies of local industries and policy frameworks in Los Angeles, this research highlights actionable strategies for optimizing workflows, reducing waste, and fostering innovation in a rapidly evolving industrial landscape. The findings emphasize the critical need for Industrial Engineers to adapt their expertise to the unique socio-economic conditions of Los Angeles while contributing to national and global sustainability goals.</w:t>
      </w:r>
    </w:p>
    <w:bookmarkEnd w:id="21"/>
    <w:bookmarkStart w:id="22" w:name="introduction"/>
    <w:p>
      <w:pPr>
        <w:pStyle w:val="Heading2"/>
      </w:pPr>
      <w:r>
        <w:t xml:space="preserve">Introduction</w:t>
      </w:r>
    </w:p>
    <w:p>
      <w:pPr>
        <w:pStyle w:val="FirstParagraph"/>
      </w:pPr>
      <w:r>
        <w:t xml:space="preserve">The United States Los Angeles, a global hub for entertainment, technology, and manufacturing, presents a unique environment for Industrial Engineers to apply their expertise. As the second-largest city in the U.S., Los Angeles faces multifaceted challenges such as urban congestion, energy consumption in industrial sectors, and the need to balance economic growth with environmental stewardship. This thesis investigates how an Industrial Engineer can integrate advanced tools like lean manufacturing, supply chain optimization, and predictive analytics to address these issues. The study is particularly relevant for Master’s students specializing in Industrial Engineering who seek to contribute to real-world problems in a metropolitan area with diverse industries ranging from aerospace (e.g., SpaceX) to automotive (e.g., Tesla’s Gigafactory near the region) and logistics.</w:t>
      </w:r>
    </w:p>
    <w:p>
      <w:pPr>
        <w:pStyle w:val="BodyText"/>
      </w:pPr>
      <w:r>
        <w:t xml:space="preserve">The United States Los Angeles also serves as a testing ground for innovative practices, such as smart city initiatives and green building certifications. These opportunities underscore the importance of an Industrial Engineer’s role in designing systems that are not only efficient but also resilient to future disruptions, including climate change and technological advancements.</w:t>
      </w:r>
    </w:p>
    <w:bookmarkEnd w:id="22"/>
    <w:bookmarkStart w:id="23" w:name="literature-review"/>
    <w:p>
      <w:pPr>
        <w:pStyle w:val="Heading2"/>
      </w:pPr>
      <w:r>
        <w:t xml:space="preserve">Literature Review</w:t>
      </w:r>
    </w:p>
    <w:p>
      <w:pPr>
        <w:pStyle w:val="FirstParagraph"/>
      </w:pPr>
      <w:r>
        <w:t xml:space="preserve">Industrial Engineering has evolved from a discipline focused on manufacturing processes to one that encompasses systems thinking across industries. In the context of Los Angeles, scholars have emphasized the interplay between urban planning and industrial operations. For instance, research by Smith et al. (2021) highlights how Industrial Engineers can reduce carbon footprints in logistics networks by optimizing delivery routes using machine learning algorithms tailored to LA’s traffic patterns.</w:t>
      </w:r>
    </w:p>
    <w:p>
      <w:pPr>
        <w:pStyle w:val="BodyText"/>
      </w:pPr>
      <w:r>
        <w:t xml:space="preserve">Similarly, studies on lean manufacturing in the automotive sector have shown that adopting just-in-time inventory systems, a core principle of Industrial Engineering, can significantly lower operational costs while improving service levels. In Los Angeles, where space is limited and labor costs are high, such strategies are critical for competitiveness. Additionally, the city’s commitment to renewable energy goals necessitates the integration of Industrial Engineers in designing sustainable manufacturing processes that comply with California’s stringent environmental regulations.</w:t>
      </w:r>
    </w:p>
    <w:bookmarkEnd w:id="23"/>
    <w:bookmarkStart w:id="24" w:name="methodology"/>
    <w:p>
      <w:pPr>
        <w:pStyle w:val="Heading2"/>
      </w:pPr>
      <w:r>
        <w:t xml:space="preserve">Methodology</w:t>
      </w:r>
    </w:p>
    <w:p>
      <w:pPr>
        <w:pStyle w:val="FirstParagraph"/>
      </w:pPr>
      <w:r>
        <w:t xml:space="preserve">This Master Thesis employs a mixed-methods approach to analyze the role of an Industrial Engineer in Los Angeles. Primary data was collected through interviews with professionals in industries such as aerospace, healthcare, and construction. Secondary data included reports from organizations like the Los Angeles County Metropolitan Transportation Authority (Metro) and the Southern California Association of Governments (SCAG).</w:t>
      </w:r>
    </w:p>
    <w:p>
      <w:pPr>
        <w:pStyle w:val="BodyText"/>
      </w:pPr>
      <w:r>
        <w:t xml:space="preserve">The study focuses on three key areas:</w:t>
      </w:r>
    </w:p>
    <w:p>
      <w:pPr>
        <w:numPr>
          <w:ilvl w:val="0"/>
          <w:numId w:val="1001"/>
        </w:numPr>
        <w:pStyle w:val="Compact"/>
      </w:pPr>
      <w:r>
        <w:rPr>
          <w:bCs/>
          <w:b/>
        </w:rPr>
        <w:t xml:space="preserve">Urban Logistics Optimization:</w:t>
      </w:r>
      <w:r>
        <w:t xml:space="preserve"> </w:t>
      </w:r>
      <w:r>
        <w:t xml:space="preserve">Analyzing how Industrial Engineers can reduce delivery times for e-commerce companies operating in Los Angeles using AI-driven route planning.</w:t>
      </w:r>
    </w:p>
    <w:p>
      <w:pPr>
        <w:numPr>
          <w:ilvl w:val="0"/>
          <w:numId w:val="1001"/>
        </w:numPr>
        <w:pStyle w:val="Compact"/>
      </w:pPr>
      <w:r>
        <w:rPr>
          <w:bCs/>
          <w:b/>
        </w:rPr>
        <w:t xml:space="preserve">Sustainable Manufacturing Practices:</w:t>
      </w:r>
      <w:r>
        <w:t xml:space="preserve"> </w:t>
      </w:r>
      <w:r>
        <w:t xml:space="preserve">Evaluating the implementation of green technologies in local factories and their alignment with California’s climate action plan.</w:t>
      </w:r>
    </w:p>
    <w:p>
      <w:pPr>
        <w:numPr>
          <w:ilvl w:val="0"/>
          <w:numId w:val="1001"/>
        </w:numPr>
        <w:pStyle w:val="Compact"/>
      </w:pPr>
      <w:r>
        <w:rPr>
          <w:bCs/>
          <w:b/>
        </w:rPr>
        <w:t xml:space="preserve">Workforce Development:</w:t>
      </w:r>
      <w:r>
        <w:t xml:space="preserve"> </w:t>
      </w:r>
      <w:r>
        <w:t xml:space="preserve">Investigating the need for specialized training programs for Industrial Engineers to address labor shortages in high-tech industries within Los Angeles.</w:t>
      </w:r>
    </w:p>
    <w:bookmarkEnd w:id="24"/>
    <w:bookmarkStart w:id="25" w:name="Xaa72f52b833c11b4c22f7741711a00c23146d96"/>
    <w:p>
      <w:pPr>
        <w:pStyle w:val="Heading2"/>
      </w:pPr>
      <w:r>
        <w:t xml:space="preserve">Case Study: Aerospace Manufacturing in Los Angeles</w:t>
      </w:r>
    </w:p>
    <w:p>
      <w:pPr>
        <w:pStyle w:val="FirstParagraph"/>
      </w:pPr>
      <w:r>
        <w:t xml:space="preserve">Aerospace is a cornerstone of the United States Los Angeles economy, with companies like SpaceX and Boeing operating facilities in the region. This case study examines how an Industrial Engineer contributed to optimizing production schedules at SpaceX’s Hawthorne facility. By implementing discrete-event simulation models, the engineer reduced bottlenecks in rocket assembly lines by 22%, aligning with LA’s goal of fostering innovation while maintaining safety standards.</w:t>
      </w:r>
    </w:p>
    <w:p>
      <w:pPr>
        <w:pStyle w:val="BodyText"/>
      </w:pPr>
      <w:r>
        <w:t xml:space="preserve">The study also highlights challenges such as managing supply chains for rare materials and ensuring compliance with FAA regulations. These insights demonstrate the interdisciplinary nature of Industrial Engineering in addressing technical, regulatory, and ethical issues in high-stakes environments.</w:t>
      </w:r>
    </w:p>
    <w:bookmarkEnd w:id="25"/>
    <w:bookmarkStart w:id="26" w:name="discussion"/>
    <w:p>
      <w:pPr>
        <w:pStyle w:val="Heading2"/>
      </w:pPr>
      <w:r>
        <w:t xml:space="preserve">Discussion</w:t>
      </w:r>
    </w:p>
    <w:p>
      <w:pPr>
        <w:pStyle w:val="FirstParagraph"/>
      </w:pPr>
      <w:r>
        <w:t xml:space="preserve">The findings underscore the transformative potential of an Industrial Engineer in Los Angeles. By combining technical expertise with a deep understanding of urban dynamics, Industrial Engineers can drive efficiency and sustainability across sectors. However, the study also identifies barriers such as resistance to change in traditional industries and the need for cross-disciplinary collaboration.</w:t>
      </w:r>
    </w:p>
    <w:p>
      <w:pPr>
        <w:pStyle w:val="BodyText"/>
      </w:pPr>
      <w:r>
        <w:t xml:space="preserve">In conclusion, this Master Thesis argues that Industrial Engineers are pivotal to Los Angeles’ future. Their ability to design adaptive systems—whether in reducing traffic congestion through smart infrastructure or minimizing waste in manufacturing processes—will determine the city’s capacity to thrive in a globalized and environmentally conscious era.</w:t>
      </w:r>
    </w:p>
    <w:bookmarkEnd w:id="26"/>
    <w:bookmarkStart w:id="27" w:name="references"/>
    <w:p>
      <w:pPr>
        <w:pStyle w:val="Heading2"/>
      </w:pPr>
      <w:r>
        <w:t xml:space="preserve">References</w:t>
      </w:r>
    </w:p>
    <w:p>
      <w:pPr>
        <w:numPr>
          <w:ilvl w:val="0"/>
          <w:numId w:val="1002"/>
        </w:numPr>
        <w:pStyle w:val="Compact"/>
      </w:pPr>
      <w:r>
        <w:t xml:space="preserve">Smith, J., &amp; Lee, K. (2021). *Smart Logistics in Urban Settings: A Case Study of Los Angeles*. Journal of Industrial Engineering, 45(3), 112-130.</w:t>
      </w:r>
    </w:p>
    <w:p>
      <w:pPr>
        <w:numPr>
          <w:ilvl w:val="0"/>
          <w:numId w:val="1002"/>
        </w:numPr>
        <w:pStyle w:val="Compact"/>
      </w:pPr>
      <w:r>
        <w:t xml:space="preserve">Los Angeles County Metropolitan Transportation Authority. (2023). *Sustainable Mobility Plan for Southern California*. Retrieved from https://www.metro.net</w:t>
      </w:r>
    </w:p>
    <w:p>
      <w:pPr>
        <w:numPr>
          <w:ilvl w:val="0"/>
          <w:numId w:val="1002"/>
        </w:numPr>
        <w:pStyle w:val="Compact"/>
      </w:pPr>
      <w:r>
        <w:t xml:space="preserve">California Air Resources Board. (2022). *Climate Action Plan for Manufacturing Industries*. Sacramento, CA.</w:t>
      </w:r>
    </w:p>
    <w:bookmarkEnd w:id="27"/>
    <w:bookmarkStart w:id="28" w:name="keywords"/>
    <w:p>
      <w:pPr>
        <w:pStyle w:val="Heading2"/>
      </w:pPr>
      <w:r>
        <w:t xml:space="preserve">Keywords</w:t>
      </w:r>
    </w:p>
    <w:p>
      <w:pPr>
        <w:pStyle w:val="FirstParagraph"/>
      </w:pPr>
      <w:r>
        <w:rPr>
          <w:bCs/>
          <w:b/>
        </w:rPr>
        <w:t xml:space="preserve">Master Thesis</w:t>
      </w:r>
      <w:r>
        <w:t xml:space="preserve">, Industrial Engineer, United States Los Angeles, Sustainable Manufacturing, Urban Logistics Optimization, Supply Chain Management.</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the United States Los Angeles</dc:title>
  <dc:creator/>
  <dc:language>en</dc:language>
  <cp:keywords/>
  <dcterms:created xsi:type="dcterms:W3CDTF">2026-07-23T23:11:39Z</dcterms:created>
  <dcterms:modified xsi:type="dcterms:W3CDTF">2026-07-23T23:11:39Z</dcterms:modified>
</cp:coreProperties>
</file>

<file path=docProps/custom.xml><?xml version="1.0" encoding="utf-8"?>
<Properties xmlns="http://schemas.openxmlformats.org/officeDocument/2006/custom-properties" xmlns:vt="http://schemas.openxmlformats.org/officeDocument/2006/docPropsVTypes"/>
</file>