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Journalists</w:t>
      </w:r>
      <w:r>
        <w:t xml:space="preserve"> </w:t>
      </w:r>
      <w:r>
        <w:t xml:space="preserve">in</w:t>
      </w:r>
      <w:r>
        <w:t xml:space="preserve"> </w:t>
      </w:r>
      <w:r>
        <w:t xml:space="preserve">Argentina</w:t>
      </w:r>
      <w:r>
        <w:t xml:space="preserve"> </w:t>
      </w:r>
      <w:r>
        <w:t xml:space="preserve">Córdoba</w:t>
      </w:r>
    </w:p>
    <w:bookmarkStart w:id="29" w:name="X223df68b3d76bc87921d476168dfc7317459632"/>
    <w:p>
      <w:pPr>
        <w:pStyle w:val="Heading1"/>
      </w:pPr>
      <w:r>
        <w:t xml:space="preserve">Master Thesis: The Evolution and Challenges of Journalists in Argentina Córdoba</w:t>
      </w:r>
    </w:p>
    <w:bookmarkStart w:id="20" w:name="abstract"/>
    <w:p>
      <w:pPr>
        <w:pStyle w:val="Heading2"/>
      </w:pPr>
      <w:r>
        <w:t xml:space="preserve">Abstract</w:t>
      </w:r>
    </w:p>
    <w:p>
      <w:pPr>
        <w:pStyle w:val="FirstParagraph"/>
      </w:pPr>
      <w:r>
        <w:t xml:space="preserve">This Master Thesis explores the critical role of journalists in Argentina, with a focused analysis on the region of Córdoba. By examining historical, social, and political contexts, this document highlights how journalists in Córdoba navigate challenges such as media censorship, economic pressures, and technological advancements to uphold democratic values. The study emphasizes the importance of journalism as a cornerstone of transparency and public engagement in Argentine society.</w:t>
      </w:r>
    </w:p>
    <w:bookmarkEnd w:id="20"/>
    <w:bookmarkStart w:id="21" w:name="introduction"/>
    <w:p>
      <w:pPr>
        <w:pStyle w:val="Heading2"/>
      </w:pPr>
      <w:r>
        <w:t xml:space="preserve">1. Introduction</w:t>
      </w:r>
    </w:p>
    <w:p>
      <w:pPr>
        <w:pStyle w:val="FirstParagraph"/>
      </w:pPr>
      <w:r>
        <w:t xml:space="preserve">The profession of journalism has long been regarded as a vital pillar of democracy, serving as a bridge between the public and those in power. In Argentina, where media history is intertwined with political upheavals and cultural shifts, journalists have played an indispensable role in shaping public discourse. This thesis specifically delves into the unique dynamics of journalism in Córdoba, a province that has seen both traditional media decline and digital innovation emerge as defining forces.</w:t>
      </w:r>
    </w:p>
    <w:p>
      <w:pPr>
        <w:pStyle w:val="BodyText"/>
      </w:pPr>
      <w:r>
        <w:t xml:space="preserve">Córdoba, located in central Argentina, is not only a hub for education and culture but also a microcosm of the broader challenges faced by journalists across the country. From the legacy of authoritarian regimes to contemporary struggles with misinformation, this document investigates how journalists in Córdoba adapt to an ever-changing media landscape while maintaining their commitment to ethical reporting.</w:t>
      </w:r>
    </w:p>
    <w:bookmarkEnd w:id="21"/>
    <w:bookmarkStart w:id="22" w:name="X5062517a4f7103ee216513deb070297da2b5980"/>
    <w:p>
      <w:pPr>
        <w:pStyle w:val="Heading2"/>
      </w:pPr>
      <w:r>
        <w:t xml:space="preserve">2. Historical Context of Journalism in Argentina</w:t>
      </w:r>
    </w:p>
    <w:p>
      <w:pPr>
        <w:pStyle w:val="FirstParagraph"/>
      </w:pPr>
      <w:r>
        <w:t xml:space="preserve">Journalism in Argentina has a storied history marked by periods of censorship and free expression. During the 1970s, under the military dictatorship, journalists faced persecution for exposing human rights abuses, leading to a legacy of resilience within the profession. Today, Córdoba’s media landscape reflects both this turbulent past and efforts to rebuild trust in journalism.</w:t>
      </w:r>
    </w:p>
    <w:p>
      <w:pPr>
        <w:pStyle w:val="BodyText"/>
      </w:pPr>
      <w:r>
        <w:t xml:space="preserve">The province of Córdoba has historically been home to influential newspapers such as</w:t>
      </w:r>
      <w:r>
        <w:t xml:space="preserve"> </w:t>
      </w:r>
      <w:r>
        <w:rPr>
          <w:iCs/>
          <w:i/>
        </w:rPr>
        <w:t xml:space="preserve">El Día</w:t>
      </w:r>
      <w:r>
        <w:t xml:space="preserve">, which has served as a platform for local and national news. However, the rise of digital media in recent years has disrupted traditional models, forcing journalists to redefine their roles in an era dominated by social media and online platforms.</w:t>
      </w:r>
    </w:p>
    <w:bookmarkEnd w:id="22"/>
    <w:bookmarkStart w:id="23" w:name="Xf224909a892cb80757628530ea5fdd1741e2eeb"/>
    <w:p>
      <w:pPr>
        <w:pStyle w:val="Heading2"/>
      </w:pPr>
      <w:r>
        <w:t xml:space="preserve">3. The Role of Journalists in Córdoba’s Society</w:t>
      </w:r>
    </w:p>
    <w:p>
      <w:pPr>
        <w:pStyle w:val="FirstParagraph"/>
      </w:pPr>
      <w:r>
        <w:t xml:space="preserve">In Córdoba, journalists are more than just reporters; they are watchdogs, educators, and community leaders. They play a pivotal role in covering local issues such as education reforms, environmental concerns, and cultural events that shape the province’s identity. Their work is particularly crucial in rural areas where access to information is limited.</w:t>
      </w:r>
    </w:p>
    <w:p>
      <w:pPr>
        <w:pStyle w:val="BodyText"/>
      </w:pPr>
      <w:r>
        <w:t xml:space="preserve">Journalists in Córdoba also face the challenge of balancing regional narratives with national attention. For instance, reporting on agricultural policies affects both Córdoba’s economy and Argentina’s food exports, making it a focal point for journalists to highlight local impacts within a broader context.</w:t>
      </w:r>
    </w:p>
    <w:bookmarkEnd w:id="23"/>
    <w:bookmarkStart w:id="24" w:name="X79fbdfd00369dfd9098d549fffe7740cda0ae2b"/>
    <w:p>
      <w:pPr>
        <w:pStyle w:val="Heading2"/>
      </w:pPr>
      <w:r>
        <w:t xml:space="preserve">4. Challenges Faced by Journalists in Córdoba</w:t>
      </w:r>
    </w:p>
    <w:p>
      <w:pPr>
        <w:pStyle w:val="FirstParagraph"/>
      </w:pPr>
      <w:r>
        <w:t xml:space="preserve">Journalists in Córdoba encounter multifaceted challenges, including economic instability, political polarization, and the rise of misinformation. Many local newspapers struggle with declining advertising revenue, forcing them to rely on online subscriptions or crowdfunding—a shift that demands new skills from journalists.</w:t>
      </w:r>
    </w:p>
    <w:p>
      <w:pPr>
        <w:pStyle w:val="BodyText"/>
      </w:pPr>
      <w:r>
        <w:t xml:space="preserve">Polarization has also intensified scrutiny on media outlets. In Córdoba, where political movements often intersect with regional interests, journalists must navigate sensitive topics without compromising their integrity. The 2019 national elections saw heightened debate over media bias, underscoring the need for ethical journalism in a divided society.</w:t>
      </w:r>
    </w:p>
    <w:p>
      <w:pPr>
        <w:pStyle w:val="BodyText"/>
      </w:pPr>
      <w:r>
        <w:t xml:space="preserve">Additionally, the proliferation of fake news and disinformation through social media platforms has placed journalists in a defensive position. In Córdoba, where WhatsApp groups and online forums are widely used for information sharing, distinguishing credible reporting from propaganda is increasingly difficult.</w:t>
      </w:r>
    </w:p>
    <w:bookmarkEnd w:id="24"/>
    <w:bookmarkStart w:id="25" w:name="Xe733a09a662ab6d2c0c7338a14a8524364ba633"/>
    <w:p>
      <w:pPr>
        <w:pStyle w:val="Heading2"/>
      </w:pPr>
      <w:r>
        <w:t xml:space="preserve">5. Opportunities for Innovation and Collaboration</w:t>
      </w:r>
    </w:p>
    <w:p>
      <w:pPr>
        <w:pStyle w:val="FirstParagraph"/>
      </w:pPr>
      <w:r>
        <w:t xml:space="preserve">Despite these challenges, Córdoba’s journalists have found opportunities to innovate. Collaborative projects between local media outlets, universities, and civil society organizations have emerged as a way to strengthen investigative journalism. For example, the</w:t>
      </w:r>
      <w:r>
        <w:t xml:space="preserve"> </w:t>
      </w:r>
      <w:r>
        <w:rPr>
          <w:iCs/>
          <w:i/>
        </w:rPr>
        <w:t xml:space="preserve">Córdoba Investigativa</w:t>
      </w:r>
      <w:r>
        <w:t xml:space="preserve"> </w:t>
      </w:r>
      <w:r>
        <w:t xml:space="preserve">initiative brings together journalists and academics to address issues like corruption in public services.</w:t>
      </w:r>
    </w:p>
    <w:p>
      <w:pPr>
        <w:pStyle w:val="BodyText"/>
      </w:pPr>
      <w:r>
        <w:t xml:space="preserve">Digital tools such as data visualization and podcasting have also expanded storytelling possibilities. Younger journalists in Córdoba are leveraging platforms like YouTube and Twitter to engage directly with audiences, fostering a more interactive relationship between media and the public.</w:t>
      </w:r>
    </w:p>
    <w:bookmarkEnd w:id="25"/>
    <w:bookmarkStart w:id="26" w:name="X127b164e51b7062b0a21a2120bb1958a37e393d"/>
    <w:p>
      <w:pPr>
        <w:pStyle w:val="Heading2"/>
      </w:pPr>
      <w:r>
        <w:t xml:space="preserve">6. Case Study: The Impact of Journalism in Córdoba’s Environmental Advocacy</w:t>
      </w:r>
    </w:p>
    <w:p>
      <w:pPr>
        <w:pStyle w:val="FirstParagraph"/>
      </w:pPr>
      <w:r>
        <w:t xml:space="preserve">A notable example of journalism’s influence is the coverage of environmental issues in Córdoba. Journalists have highlighted concerns over industrial pollution, deforestation, and water scarcity, prompting public debates and policy changes. In 2021, investigative reports on pesticide contamination in rural areas led to increased government oversight of agricultural practices.</w:t>
      </w:r>
    </w:p>
    <w:p>
      <w:pPr>
        <w:pStyle w:val="BodyText"/>
      </w:pPr>
      <w:r>
        <w:t xml:space="preserve">This case underscores how journalists can act as catalysts for social change by amplifying marginalized voices and holding institutions accountable. It also reflects the growing importance of environmental journalism in a region increasingly affected by climate-related challenges.</w:t>
      </w:r>
    </w:p>
    <w:bookmarkEnd w:id="26"/>
    <w:bookmarkStart w:id="27" w:name="the-future-of-journalism-in-córdoba"/>
    <w:p>
      <w:pPr>
        <w:pStyle w:val="Heading2"/>
      </w:pPr>
      <w:r>
        <w:t xml:space="preserve">7. The Future of Journalism in Córdoba</w:t>
      </w:r>
    </w:p>
    <w:p>
      <w:pPr>
        <w:pStyle w:val="FirstParagraph"/>
      </w:pPr>
      <w:r>
        <w:t xml:space="preserve">The future of journalism in Córdoba hinges on adaptability, education, and institutional support. As technology continues to evolve, journalists must embrace new formats while maintaining rigorous standards of fact-checking and ethical reporting. Universities in Córdoba, such as the Universidad Nacional de Córdoba, play a critical role in training the next generation of journalists through specialized programs that emphasize digital literacy and multimedia skills.</w:t>
      </w:r>
    </w:p>
    <w:p>
      <w:pPr>
        <w:pStyle w:val="BodyText"/>
      </w:pPr>
      <w:r>
        <w:t xml:space="preserve">Governments and civil society must also collaborate to create a media environment that protects press freedom while combating disinformation. This includes investing in public broadcasting, supporting independent journalism, and fostering dialogue between media professionals and the communities they serve.</w:t>
      </w:r>
    </w:p>
    <w:bookmarkEnd w:id="27"/>
    <w:bookmarkStart w:id="28" w:name="conclusion"/>
    <w:p>
      <w:pPr>
        <w:pStyle w:val="Heading2"/>
      </w:pPr>
      <w:r>
        <w:t xml:space="preserve">8. Conclusion</w:t>
      </w:r>
    </w:p>
    <w:p>
      <w:pPr>
        <w:pStyle w:val="FirstParagraph"/>
      </w:pPr>
      <w:r>
        <w:t xml:space="preserve">Journalists in Argentina’s Córdoba province stand at a crossroads between tradition and transformation. Their work is essential not only for informing the public but also for safeguarding democratic principles in an era of uncertainty. By addressing challenges through innovation, collaboration, and education, Córdoba’s journalists can continue to shape a vibrant and responsible media landscape that reflects the province’s unique identity.</w:t>
      </w:r>
    </w:p>
    <w:p>
      <w:pPr>
        <w:pStyle w:val="BodyText"/>
      </w:pPr>
      <w:r>
        <w:t xml:space="preserve">This Master Thesis underscores the enduring importance of journalism as a profession that transcends borders, ideologies, and technologies. In Córdoba—and indeed across Argentina—journalists remain vital to the pursuit of truth, justice, and social progress.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Journalists in Argentina Córdoba</dc:title>
  <dc:creator/>
  <dc:language>en</dc:language>
  <cp:keywords/>
  <dcterms:created xsi:type="dcterms:W3CDTF">2026-07-22T06:18:33Z</dcterms:created>
  <dcterms:modified xsi:type="dcterms:W3CDTF">2026-07-22T06:18:33Z</dcterms:modified>
</cp:coreProperties>
</file>

<file path=docProps/custom.xml><?xml version="1.0" encoding="utf-8"?>
<Properties xmlns="http://schemas.openxmlformats.org/officeDocument/2006/custom-properties" xmlns:vt="http://schemas.openxmlformats.org/officeDocument/2006/docPropsVTypes"/>
</file>