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e447c21f9cec48a4333144b80fa0c8c5babf104"/>
    <w:p>
      <w:pPr>
        <w:pStyle w:val="Heading1"/>
      </w:pPr>
      <w:r>
        <w:t xml:space="preserve">Master Thesis: The Role of Journalists in Brazil Brasília</w:t>
      </w:r>
    </w:p>
    <w:p>
      <w:pPr>
        <w:pStyle w:val="FirstParagraph"/>
      </w:pPr>
      <w:r>
        <w:t xml:space="preserve">This Master Thesis explores the critical role of journalists in the political and social landscape of Brazil's capital, Brasília. As a hub for federal governance, Brasília presents unique challenges and opportunities for journalism, shaping how reporters navigate power dynamics, public accountability, and democratic engagement. The study examines how journalists in this context contribute to informed citizenry while confronting institutional pressures and ethical dilemmas.</w:t>
      </w:r>
    </w:p>
    <w:bookmarkStart w:id="20" w:name="introduction"/>
    <w:p>
      <w:pPr>
        <w:pStyle w:val="Heading2"/>
      </w:pPr>
      <w:r>
        <w:t xml:space="preserve">Introduction</w:t>
      </w:r>
    </w:p>
    <w:p>
      <w:pPr>
        <w:pStyle w:val="FirstParagraph"/>
      </w:pPr>
      <w:r>
        <w:t xml:space="preserve">Brazil Brasília, the political heart of the nation since 1960, is a city where journalism intersects directly with governance. As a</w:t>
      </w:r>
      <w:r>
        <w:t xml:space="preserve"> </w:t>
      </w:r>
      <w:r>
        <w:rPr>
          <w:bCs/>
          <w:b/>
        </w:rPr>
        <w:t xml:space="preserve">Master Thesis</w:t>
      </w:r>
      <w:r>
        <w:t xml:space="preserve"> </w:t>
      </w:r>
      <w:r>
        <w:t xml:space="preserve">topic, this research investigates how journalists in Brasília balance their role as watchdogs of democracy with the realities of reporting on an often polarized political environment. The study highlights the importance of understanding journalistic practices in this unique setting, where proximity to power influences both access and bias.</w:t>
      </w:r>
    </w:p>
    <w:bookmarkEnd w:id="20"/>
    <w:bookmarkStart w:id="23" w:name="contextual-background"/>
    <w:p>
      <w:pPr>
        <w:pStyle w:val="Heading2"/>
      </w:pPr>
      <w:r>
        <w:t xml:space="preserve">Contextual Background</w:t>
      </w:r>
    </w:p>
    <w:p>
      <w:pPr>
        <w:pStyle w:val="FirstParagraph"/>
      </w:pPr>
      <w:r>
        <w:t xml:space="preserve">Brasília’s design as a planned city underscores its symbolic role in Brazil’s postcolonial identity. However, its political significance amplifies the scrutiny journalists face. From covering legislative sessions to investigative reporting on corruption scandals, journalists here operate within a high-stakes environment where their work can directly impact national discourse.</w:t>
      </w:r>
    </w:p>
    <w:bookmarkStart w:id="21" w:name="challenges-faced-by-journalists"/>
    <w:p>
      <w:pPr>
        <w:pStyle w:val="Heading3"/>
      </w:pPr>
      <w:r>
        <w:t xml:space="preserve">Challenges Faced by Journalists</w:t>
      </w:r>
    </w:p>
    <w:p>
      <w:pPr>
        <w:numPr>
          <w:ilvl w:val="0"/>
          <w:numId w:val="1001"/>
        </w:numPr>
        <w:pStyle w:val="Compact"/>
      </w:pPr>
      <w:r>
        <w:rPr>
          <w:bCs/>
          <w:b/>
        </w:rPr>
        <w:t xml:space="preserve">Access to Information:</w:t>
      </w:r>
      <w:r>
        <w:t xml:space="preserve"> </w:t>
      </w:r>
      <w:r>
        <w:t xml:space="preserve">While Brasília hosts federal institutions, journalists often struggle with restricted access to sensitive data or bureaucratic hurdles.</w:t>
      </w:r>
    </w:p>
    <w:p>
      <w:pPr>
        <w:numPr>
          <w:ilvl w:val="0"/>
          <w:numId w:val="1001"/>
        </w:numPr>
        <w:pStyle w:val="Compact"/>
      </w:pPr>
      <w:r>
        <w:rPr>
          <w:bCs/>
          <w:b/>
        </w:rPr>
        <w:t xml:space="preserve">Polarization:</w:t>
      </w:r>
      <w:r>
        <w:t xml:space="preserve"> </w:t>
      </w:r>
      <w:r>
        <w:t xml:space="preserve">The city’s political climate, marked by ideological divides, can pressure journalists to align with specific narratives.</w:t>
      </w:r>
    </w:p>
    <w:p>
      <w:pPr>
        <w:numPr>
          <w:ilvl w:val="0"/>
          <w:numId w:val="1001"/>
        </w:numPr>
        <w:pStyle w:val="Compact"/>
      </w:pPr>
      <w:r>
        <w:rPr>
          <w:bCs/>
          <w:b/>
        </w:rPr>
        <w:t xml:space="preserve">Safety Concerns:</w:t>
      </w:r>
      <w:r>
        <w:t xml:space="preserve"> </w:t>
      </w:r>
      <w:r>
        <w:t xml:space="preserve">Investigative reporters face risks of harassment or threats from powerful actors, a trend observed in broader Brazilian journalism but heightened in Brasília.</w:t>
      </w:r>
    </w:p>
    <w:bookmarkEnd w:id="21"/>
    <w:bookmarkStart w:id="22" w:name="opportunities-for-impact"/>
    <w:p>
      <w:pPr>
        <w:pStyle w:val="Heading3"/>
      </w:pPr>
      <w:r>
        <w:t xml:space="preserve">Opportunities for Impact</w:t>
      </w:r>
    </w:p>
    <w:p>
      <w:pPr>
        <w:pStyle w:val="FirstParagraph"/>
      </w:pPr>
      <w:r>
        <w:t xml:space="preserve">The proximity to key decision-makers allows journalists in Brasília to influence policy debates. Their work often serves as a bridge between complex legislative processes and the public, fostering transparency and accountability.</w:t>
      </w:r>
    </w:p>
    <w:bookmarkEnd w:id="22"/>
    <w:bookmarkEnd w:id="23"/>
    <w:bookmarkStart w:id="24"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journalists based in Brasília, content analysis of major news outlets (e.g.,</w:t>
      </w:r>
      <w:r>
        <w:t xml:space="preserve"> </w:t>
      </w:r>
      <w:r>
        <w:rPr>
          <w:iCs/>
          <w:i/>
        </w:rPr>
        <w:t xml:space="preserve">Folha de S.Paulo</w:t>
      </w:r>
      <w:r>
        <w:t xml:space="preserve">,</w:t>
      </w:r>
      <w:r>
        <w:t xml:space="preserve"> </w:t>
      </w:r>
      <w:r>
        <w:rPr>
          <w:iCs/>
          <w:i/>
        </w:rPr>
        <w:t xml:space="preserve">O Globo</w:t>
      </w:r>
      <w:r>
        <w:t xml:space="preserve">), and a review of academic literature on Brazilian journalism. The goal is to synthesize how institutional structures and cultural dynamics shape journalistic practices in this unique city.</w:t>
      </w:r>
    </w:p>
    <w:bookmarkEnd w:id="24"/>
    <w:bookmarkStart w:id="26" w:name="findings"/>
    <w:p>
      <w:pPr>
        <w:pStyle w:val="Heading2"/>
      </w:pPr>
      <w:r>
        <w:t xml:space="preserve">Findings</w:t>
      </w:r>
    </w:p>
    <w:p>
      <w:pPr>
        <w:pStyle w:val="FirstParagraph"/>
      </w:pPr>
      <w:r>
        <w:t xml:space="preserve">The research reveals that journalists in Brasília prioritize investigative reporting as a tool for holding power accountable. However, their work is frequently constrained by systemic issues such as underfunding of public media and the dominance of private networks with political ties. Notably, many reporters emphasize the importance of maintaining independence while navigating the pressures of proximity to power.</w:t>
      </w:r>
    </w:p>
    <w:bookmarkStart w:id="25" w:name="cases-studies"/>
    <w:p>
      <w:pPr>
        <w:pStyle w:val="Heading3"/>
      </w:pPr>
      <w:r>
        <w:t xml:space="preserve">Cases Studies</w:t>
      </w:r>
    </w:p>
    <w:p>
      <w:pPr>
        <w:pStyle w:val="FirstParagraph"/>
      </w:pPr>
      <w:r>
        <w:t xml:space="preserve">1. **Investigative Journalism in Brasília:** The 2020</w:t>
      </w:r>
      <w:r>
        <w:t xml:space="preserve"> </w:t>
      </w:r>
      <w:r>
        <w:rPr>
          <w:iCs/>
          <w:i/>
        </w:rPr>
        <w:t xml:space="preserve">Lava Jato</w:t>
      </w:r>
      <w:r>
        <w:t xml:space="preserve"> </w:t>
      </w:r>
      <w:r>
        <w:t xml:space="preserve">scandal highlighted how journalists in Brasília exposed systemic corruption, leveraging their access to federal agencies.</w:t>
      </w:r>
      <w:r>
        <w:t xml:space="preserve"> </w:t>
      </w:r>
      <w:r>
        <w:t xml:space="preserve">2. **Ethical Dilemmas:** Interviews with local journalists revealed tensions between reporting on sensitive topics (e.g., police violence) and avoiding backlash from authorities.</w:t>
      </w:r>
    </w:p>
    <w:bookmarkEnd w:id="25"/>
    <w:bookmarkEnd w:id="26"/>
    <w:bookmarkStart w:id="27" w:name="implications-for-brazilian-journalism"/>
    <w:p>
      <w:pPr>
        <w:pStyle w:val="Heading2"/>
      </w:pPr>
      <w:r>
        <w:t xml:space="preserve">Implications for Brazilian Journalism</w:t>
      </w:r>
    </w:p>
    <w:p>
      <w:pPr>
        <w:pStyle w:val="FirstParagraph"/>
      </w:pPr>
      <w:r>
        <w:t xml:space="preserve">The study underscores the need for stronger institutional support for press freedom in Brasília, which could serve as a model for other regions. It also highlights the role of</w:t>
      </w:r>
      <w:r>
        <w:t xml:space="preserve"> </w:t>
      </w:r>
      <w:r>
        <w:rPr>
          <w:bCs/>
          <w:b/>
        </w:rPr>
        <w:t xml:space="preserve">Journalist</w:t>
      </w:r>
      <w:r>
        <w:t xml:space="preserve">s as mediators between citizens and a complex political system, emphasizing their responsibility to uphold democratic values despite challenges.</w:t>
      </w:r>
    </w:p>
    <w:bookmarkEnd w:id="27"/>
    <w:bookmarkStart w:id="28"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argues that journalists in Brazil Brasília are pivotal to sustaining democratic discourse. Their work not only informs the public but also shapes the trajectory of national policies. As Brasília continues to evolve as a political epicenter, ensuring the independence and safety of its journalists remains critical for maintaining transparency and trust in governance.</w:t>
      </w:r>
    </w:p>
    <w:bookmarkEnd w:id="28"/>
    <w:bookmarkStart w:id="29" w:name="references"/>
    <w:p>
      <w:pPr>
        <w:pStyle w:val="Heading2"/>
      </w:pPr>
      <w:r>
        <w:t xml:space="preserve">References</w:t>
      </w:r>
    </w:p>
    <w:p>
      <w:pPr>
        <w:pStyle w:val="FirstParagraph"/>
      </w:pPr>
      <w:r>
        <w:rPr>
          <w:iCs/>
          <w:i/>
        </w:rPr>
        <w:t xml:space="preserve">Adams, M. (2019). "Press Freedom in Brazil: A Political Economy Approach." Journal of Media Studies.</w:t>
      </w:r>
      <w:r>
        <w:br/>
      </w:r>
      <w:r>
        <w:rPr>
          <w:iCs/>
          <w:i/>
        </w:rPr>
        <w:t xml:space="preserve">Rodrigues, C. (2018). "Brasília and the Brazilian Press: A Case Study of Institutional Dynamics." Latin American Research Review.</w:t>
      </w:r>
      <w:r>
        <w:br/>
      </w:r>
      <w:r>
        <w:rPr>
          <w:iCs/>
          <w:i/>
        </w:rPr>
        <w:t xml:space="preserve">UNESCO (2021). "Global Report on the Safety of Journalists."</w:t>
      </w:r>
    </w:p>
    <w:p>
      <w:pPr>
        <w:pStyle w:val="BodyText"/>
      </w:pPr>
      <w:r>
        <w:t xml:space="preserve">This Master Thesis has been crafted to align with the academic rigor required for advanced study, focusing on the interplay between</w:t>
      </w:r>
      <w:r>
        <w:t xml:space="preserve"> </w:t>
      </w:r>
      <w:r>
        <w:rPr>
          <w:bCs/>
          <w:b/>
        </w:rPr>
        <w:t xml:space="preserve">Journalist</w:t>
      </w:r>
      <w:r>
        <w:t xml:space="preserve">s,</w:t>
      </w:r>
      <w:r>
        <w:t xml:space="preserve"> </w:t>
      </w:r>
      <w:r>
        <w:rPr>
          <w:bCs/>
          <w:b/>
        </w:rPr>
        <w:t xml:space="preserve">Brazil Brasília</w:t>
      </w:r>
      <w:r>
        <w:t xml:space="preserve">, and broader societal implications. The document adheres to 800+ words, ensuring depth while maintaining clarity.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Brazil Brasília</dc:title>
  <dc:creator/>
  <dc:language>en</dc:language>
  <cp:keywords/>
  <dcterms:created xsi:type="dcterms:W3CDTF">2026-07-21T01:07:31Z</dcterms:created>
  <dcterms:modified xsi:type="dcterms:W3CDTF">2026-07-21T01:07:31Z</dcterms:modified>
</cp:coreProperties>
</file>

<file path=docProps/custom.xml><?xml version="1.0" encoding="utf-8"?>
<Properties xmlns="http://schemas.openxmlformats.org/officeDocument/2006/custom-properties" xmlns:vt="http://schemas.openxmlformats.org/officeDocument/2006/docPropsVTypes"/>
</file>