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db0a32c98df5bbbbe9500e651b8d1a584d263d9"/>
    <w:p>
      <w:pPr>
        <w:pStyle w:val="Heading1"/>
      </w:pPr>
      <w:r>
        <w:t xml:space="preserve">Master Thesis: The Role of Journalists in Shaping Media Landscape in India - A Case Study of New Delhi</w:t>
      </w:r>
    </w:p>
    <w:p>
      <w:pPr>
        <w:pStyle w:val="FirstParagraph"/>
      </w:pPr>
      <w:r>
        <w:rPr>
          <w:bCs/>
          <w:b/>
        </w:rPr>
        <w:t xml:space="preserve">Abstract:</w:t>
      </w:r>
      <w:r>
        <w:t xml:space="preserve"> </w:t>
      </w:r>
      <w:r>
        <w:t xml:space="preserve">This Master Thesis explores the pivotal role of journalists in India, with a specific focus on New Delhi, the political and media capital of the country. It examines how journalists navigate ethical challenges, technological advancements, and societal expectations while contributing to public discourse. By analyzing case studies from New Delhi’s media ecosystem, this thesis highlights the evolving responsibilities of journalists in fostering transparency and accountability in a rapidly changing democratic environment.</w:t>
      </w:r>
    </w:p>
    <w:bookmarkStart w:id="20" w:name="introduction"/>
    <w:p>
      <w:pPr>
        <w:pStyle w:val="Heading2"/>
      </w:pPr>
      <w:r>
        <w:t xml:space="preserve">Introduction</w:t>
      </w:r>
    </w:p>
    <w:p>
      <w:pPr>
        <w:pStyle w:val="FirstParagraph"/>
      </w:pPr>
      <w:r>
        <w:t xml:space="preserve">In an era defined by digital transformation and information overload, the role of a journalist has transcended traditional boundaries. In India, where media serves as both a mirror and a catalyst for societal change, journalists in New Delhi hold unparalleled significance. As the epicenter of political power, policy-making, and international diplomacy, New Delhi is home to numerous national newspapers, television channels, and digital platforms that shape public opinion. This thesis aims to critically evaluate how journalists in this dynamic environment balance journalistic integrity with the demands of modern media consumption.</w:t>
      </w:r>
    </w:p>
    <w:bookmarkEnd w:id="20"/>
    <w:bookmarkStart w:id="21" w:name="literature-review"/>
    <w:p>
      <w:pPr>
        <w:pStyle w:val="Heading2"/>
      </w:pPr>
      <w:r>
        <w:t xml:space="preserve">Literature Review</w:t>
      </w:r>
    </w:p>
    <w:p>
      <w:pPr>
        <w:pStyle w:val="FirstParagraph"/>
      </w:pPr>
      <w:r>
        <w:t xml:space="preserve">Journalism in India has evolved from colonial-era reporting to a multi-faceted profession influenced by globalization, digital media, and citizen journalism. Scholars such as P. Sainath and Anuradha Mittal have emphasized the role of journalists in amplifying marginalized voices while navigating political pressures. New Delhi, with its proximity to Parliament, the Supreme Court, and international diplomatic missions, presents unique challenges for journalists. Studies by organizations like the Press Council of India (PCI) highlight concerns about censorship, misinformation, and ethical dilemmas faced by reporters in the capital.</w:t>
      </w:r>
    </w:p>
    <w:bookmarkEnd w:id="21"/>
    <w:bookmarkStart w:id="22" w:name="Xa728252e3a1db8677ae1a69a5fde601216bd2fa"/>
    <w:p>
      <w:pPr>
        <w:pStyle w:val="Heading2"/>
      </w:pPr>
      <w:r>
        <w:t xml:space="preserve">The Role of Journalists in New Delhi’s Media Landscape</w:t>
      </w:r>
    </w:p>
    <w:p>
      <w:pPr>
        <w:pStyle w:val="FirstParagraph"/>
      </w:pPr>
      <w:r>
        <w:t xml:space="preserve">New Delhi is not just a geographical hub but a symbol of India’s democratic ethos. Here, journalists act as watchdogs, investigative reporters, and commentators on issues ranging from governance to social justice. Their work is crucial in exposing corruption, highlighting human rights violations, and providing platforms for dissenting voices. For instance, the coverage of the 2019 Farmers’ Protests by New Delhi-based outlets like</w:t>
      </w:r>
      <w:r>
        <w:t xml:space="preserve"> </w:t>
      </w:r>
      <w:r>
        <w:rPr>
          <w:iCs/>
          <w:i/>
        </w:rPr>
        <w:t xml:space="preserve">The Hindu</w:t>
      </w:r>
      <w:r>
        <w:t xml:space="preserve"> </w:t>
      </w:r>
      <w:r>
        <w:t xml:space="preserve">and</w:t>
      </w:r>
      <w:r>
        <w:t xml:space="preserve"> </w:t>
      </w:r>
      <w:r>
        <w:rPr>
          <w:iCs/>
          <w:i/>
        </w:rPr>
        <w:t xml:space="preserve">India Today</w:t>
      </w:r>
      <w:r>
        <w:t xml:space="preserve"> </w:t>
      </w:r>
      <w:r>
        <w:t xml:space="preserve">underscored the importance of on-the-ground reporting in influencing national policy discussions.</w:t>
      </w:r>
    </w:p>
    <w:p>
      <w:pPr>
        <w:pStyle w:val="BodyText"/>
      </w:pPr>
      <w:r>
        <w:t xml:space="preserve">Journalists in New Delhi often operate under intense scrutiny. The capital’s media landscape is characterized by competition among both print and digital platforms, leading to a race for breaking news. This environment demands not only accuracy but also speed, requiring journalists to strike a delicate balance between urgency and ethical rigor.</w:t>
      </w:r>
    </w:p>
    <w:bookmarkEnd w:id="22"/>
    <w:bookmarkStart w:id="23" w:name="Xc00215f8e564380da55990f2ea5083245bc6105"/>
    <w:p>
      <w:pPr>
        <w:pStyle w:val="Heading2"/>
      </w:pPr>
      <w:r>
        <w:t xml:space="preserve">Challenges Faced by Journalists in New Delhi</w:t>
      </w:r>
    </w:p>
    <w:p>
      <w:pPr>
        <w:pStyle w:val="FirstParagraph"/>
      </w:pPr>
      <w:r>
        <w:rPr>
          <w:bCs/>
          <w:b/>
        </w:rPr>
        <w:t xml:space="preserve">Censorship and Political Pressures:</w:t>
      </w:r>
      <w:r>
        <w:t xml:space="preserve"> </w:t>
      </w:r>
      <w:r>
        <w:t xml:space="preserve">While India’s Constitution guarantees freedom of the press, journalists in New Delhi frequently encounter subtle forms of censorship, such as delayed access to government information or intimidation from political entities. The 2021 controversy surrounding the reporting of a Supreme Court verdict by</w:t>
      </w:r>
      <w:r>
        <w:t xml:space="preserve"> </w:t>
      </w:r>
      <w:r>
        <w:rPr>
          <w:iCs/>
          <w:i/>
        </w:rPr>
        <w:t xml:space="preserve">The Times of India</w:t>
      </w:r>
      <w:r>
        <w:t xml:space="preserve"> </w:t>
      </w:r>
      <w:r>
        <w:t xml:space="preserve">exemplifies how editorial independence can be challenged in high-profile cases.</w:t>
      </w:r>
    </w:p>
    <w:p>
      <w:pPr>
        <w:pStyle w:val="BodyText"/>
      </w:pPr>
      <w:r>
        <w:rPr>
          <w:bCs/>
          <w:b/>
        </w:rPr>
        <w:t xml:space="preserve">Digital Disinformation:</w:t>
      </w:r>
      <w:r>
        <w:t xml:space="preserve"> </w:t>
      </w:r>
      <w:r>
        <w:t xml:space="preserve">With the rise of social media, journalists must combat misinformation that spreads rapidly. Platforms like Twitter and WhatsApp have become breeding grounds for fake news, forcing reporters to invest significant time in fact-checking and source verification.</w:t>
      </w:r>
    </w:p>
    <w:p>
      <w:pPr>
        <w:pStyle w:val="BodyText"/>
      </w:pPr>
      <w:r>
        <w:rPr>
          <w:bCs/>
          <w:b/>
        </w:rPr>
        <w:t xml:space="preserve">Economic Constraints:</w:t>
      </w:r>
      <w:r>
        <w:t xml:space="preserve"> </w:t>
      </w:r>
      <w:r>
        <w:t xml:space="preserve">Despite their critical role, many journalists in New Delhi work under tight deadlines and limited resources. The shift to digital media has intensified competition, with some outlets prioritizing clickbait content over in-depth analysis. This trend raises concerns about the sustainability of quality journalism in the long term.</w:t>
      </w:r>
    </w:p>
    <w:bookmarkEnd w:id="23"/>
    <w:bookmarkStart w:id="24" w:name="X48315aba3f030d5a3186baee866ceee6c6b69bc"/>
    <w:p>
      <w:pPr>
        <w:pStyle w:val="Heading2"/>
      </w:pPr>
      <w:r>
        <w:t xml:space="preserve">Ethical Considerations and Professional Standards</w:t>
      </w:r>
    </w:p>
    <w:p>
      <w:pPr>
        <w:pStyle w:val="FirstParagraph"/>
      </w:pPr>
      <w:r>
        <w:t xml:space="preserve">Journalists in New Delhi must adhere to strict ethical guidelines to maintain public trust. The PCI’s Code of Conduct, which emphasizes accuracy, fairness, and accountability, serves as a benchmark for professional behavior. However, the pressure to deliver sensational stories can sometimes lead to ethical compromises. For example, during the 2014 general elections, several outlets faced criticism for biased reporting that favored specific political parties.</w:t>
      </w:r>
    </w:p>
    <w:p>
      <w:pPr>
        <w:pStyle w:val="BodyText"/>
      </w:pPr>
      <w:r>
        <w:t xml:space="preserve">To uphold standards, media organizations in New Delhi are increasingly investing in training programs on digital ethics and multimedia reporting. Initiatives like the</w:t>
      </w:r>
      <w:r>
        <w:t xml:space="preserve"> </w:t>
      </w:r>
      <w:r>
        <w:rPr>
          <w:iCs/>
          <w:i/>
        </w:rPr>
        <w:t xml:space="preserve">New Delhi Press Club’s Journalist of the Year Awards</w:t>
      </w:r>
      <w:r>
        <w:t xml:space="preserve"> </w:t>
      </w:r>
      <w:r>
        <w:t xml:space="preserve">recognize individuals who demonstrate exemplary integrity and innovation in their work.</w:t>
      </w:r>
    </w:p>
    <w:bookmarkEnd w:id="24"/>
    <w:bookmarkStart w:id="25" w:name="case-studies-journalism-in-action"/>
    <w:p>
      <w:pPr>
        <w:pStyle w:val="Heading2"/>
      </w:pPr>
      <w:r>
        <w:t xml:space="preserve">Case Studies: Journalism in Action</w:t>
      </w:r>
    </w:p>
    <w:p>
      <w:pPr>
        <w:pStyle w:val="FirstParagraph"/>
      </w:pPr>
      <w:r>
        <w:rPr>
          <w:bCs/>
          <w:b/>
        </w:rPr>
        <w:t xml:space="preserve">Casualty Reporting During Natural Disasters:</w:t>
      </w:r>
      <w:r>
        <w:t xml:space="preserve"> </w:t>
      </w:r>
      <w:r>
        <w:t xml:space="preserve">The 2019 floods in Delhi highlighted the critical role of journalists in disaster relief. Outlets like</w:t>
      </w:r>
      <w:r>
        <w:t xml:space="preserve"> </w:t>
      </w:r>
      <w:r>
        <w:rPr>
          <w:iCs/>
          <w:i/>
        </w:rPr>
        <w:t xml:space="preserve">Dawn News</w:t>
      </w:r>
      <w:r>
        <w:t xml:space="preserve"> </w:t>
      </w:r>
      <w:r>
        <w:t xml:space="preserve">and</w:t>
      </w:r>
      <w:r>
        <w:t xml:space="preserve"> </w:t>
      </w:r>
      <w:r>
        <w:rPr>
          <w:iCs/>
          <w:i/>
        </w:rPr>
        <w:t xml:space="preserve">Zee News</w:t>
      </w:r>
      <w:r>
        <w:t xml:space="preserve"> </w:t>
      </w:r>
      <w:r>
        <w:t xml:space="preserve">provided real-time updates, coordinated with NGOs, and exposed gaps in the city’s emergency response system.</w:t>
      </w:r>
    </w:p>
    <w:p>
      <w:pPr>
        <w:pStyle w:val="BodyText"/>
      </w:pPr>
      <w:r>
        <w:rPr>
          <w:bCs/>
          <w:b/>
        </w:rPr>
        <w:t xml:space="preserve">Investigative Journalism on Corruption:</w:t>
      </w:r>
      <w:r>
        <w:t xml:space="preserve"> </w:t>
      </w:r>
      <w:r>
        <w:t xml:space="preserve">The 2020 expose by</w:t>
      </w:r>
      <w:r>
        <w:t xml:space="preserve"> </w:t>
      </w:r>
      <w:r>
        <w:rPr>
          <w:iCs/>
          <w:i/>
        </w:rPr>
        <w:t xml:space="preserve">The Indian Express</w:t>
      </w:r>
      <w:r>
        <w:t xml:space="preserve"> </w:t>
      </w:r>
      <w:r>
        <w:t xml:space="preserve">on mismanagement in Delhi’s public healthcare system led to widespread public outrage and policy reforms. This case underscores how investigative reporting can drive tangible change.</w:t>
      </w:r>
    </w:p>
    <w:bookmarkEnd w:id="25"/>
    <w:bookmarkStart w:id="26" w:name="Xb278c7f3c19fbd19ad7ed747fbb25f22edc90ed"/>
    <w:p>
      <w:pPr>
        <w:pStyle w:val="Heading2"/>
      </w:pPr>
      <w:r>
        <w:t xml:space="preserve">Recommendations for Enhancing Journalism in New Delhi</w:t>
      </w:r>
    </w:p>
    <w:p>
      <w:pPr>
        <w:pStyle w:val="FirstParagraph"/>
      </w:pPr>
      <w:r>
        <w:t xml:space="preserve">To strengthen the profession, stakeholders must prioritize the following:</w:t>
      </w:r>
    </w:p>
    <w:p>
      <w:pPr>
        <w:numPr>
          <w:ilvl w:val="0"/>
          <w:numId w:val="1001"/>
        </w:numPr>
        <w:pStyle w:val="Compact"/>
      </w:pPr>
      <w:r>
        <w:rPr>
          <w:bCs/>
          <w:b/>
        </w:rPr>
        <w:t xml:space="preserve">Promoting Media Literacy:</w:t>
      </w:r>
      <w:r>
        <w:t xml:space="preserve"> </w:t>
      </w:r>
      <w:r>
        <w:t xml:space="preserve">Schools and universities should integrate media literacy programs to help citizens critically evaluate news sources.</w:t>
      </w:r>
    </w:p>
    <w:p>
      <w:pPr>
        <w:numPr>
          <w:ilvl w:val="0"/>
          <w:numId w:val="1001"/>
        </w:numPr>
        <w:pStyle w:val="Compact"/>
      </w:pPr>
      <w:r>
        <w:rPr>
          <w:bCs/>
          <w:b/>
        </w:rPr>
        <w:t xml:space="preserve">Bolstering Legal Protections:</w:t>
      </w:r>
      <w:r>
        <w:t xml:space="preserve"> </w:t>
      </w:r>
      <w:r>
        <w:t xml:space="preserve">Laws should be enacted to safeguard journalists from harassment, especially during protests or investigations.</w:t>
      </w:r>
    </w:p>
    <w:p>
      <w:pPr>
        <w:numPr>
          <w:ilvl w:val="0"/>
          <w:numId w:val="1001"/>
        </w:numPr>
        <w:pStyle w:val="Compact"/>
      </w:pPr>
      <w:r>
        <w:rPr>
          <w:bCs/>
          <w:b/>
        </w:rPr>
        <w:t xml:space="preserve">Funding for Independent Journalism:</w:t>
      </w:r>
      <w:r>
        <w:t xml:space="preserve"> </w:t>
      </w:r>
      <w:r>
        <w:t xml:space="preserve">Government and private entities should support initiatives that fund investigative reporting and local news coverage in New Delhi.</w:t>
      </w:r>
    </w:p>
    <w:bookmarkEnd w:id="26"/>
    <w:bookmarkStart w:id="27" w:name="conclusion"/>
    <w:p>
      <w:pPr>
        <w:pStyle w:val="Heading2"/>
      </w:pPr>
      <w:r>
        <w:t xml:space="preserve">Conclusion</w:t>
      </w:r>
    </w:p>
    <w:p>
      <w:pPr>
        <w:pStyle w:val="FirstParagraph"/>
      </w:pPr>
      <w:r>
        <w:t xml:space="preserve">In conclusion, journalists in New Delhi are at the forefront of India’s media revolution. Their work is instrumental in shaping public discourse, holding power accountable, and fostering an informed citizenry. However, the challenges they face—ranging from political pressures to digital misinformation—demand collective efforts from policymakers, educators, and the public to ensure that journalism remains a pillar of democracy in New Delhi and beyond.</w:t>
      </w:r>
    </w:p>
    <w:p>
      <w:pPr>
        <w:pStyle w:val="BodyText"/>
      </w:pPr>
      <w:r>
        <w:rPr>
          <w:iCs/>
          <w:i/>
        </w:rPr>
        <w:t xml:space="preserve">This Master Thesis underscores the transformative potential of journalists as guardians of truth in one of the world’s most dynamic cities. As India continues its journey toward technological and democratic maturity, the role of journalists in New Delhi will remain indispensable.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2026-07-22T16:47:46Z</dcterms:created>
  <dcterms:modified xsi:type="dcterms:W3CDTF">2026-07-22T16:47:46Z</dcterms:modified>
</cp:coreProperties>
</file>

<file path=docProps/custom.xml><?xml version="1.0" encoding="utf-8"?>
<Properties xmlns="http://schemas.openxmlformats.org/officeDocument/2006/custom-properties" xmlns:vt="http://schemas.openxmlformats.org/officeDocument/2006/docPropsVTypes"/>
</file>