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Italy</w:t>
      </w:r>
      <w:r>
        <w:t xml:space="preserve"> </w:t>
      </w:r>
      <w:r>
        <w:t xml:space="preserve">Milan</w:t>
      </w:r>
    </w:p>
    <w:bookmarkStart w:id="35" w:name="X63ddb17a88f4a319a7fac1cf25626fc6119e67d"/>
    <w:p>
      <w:pPr>
        <w:pStyle w:val="Heading1"/>
      </w:pPr>
      <w:r>
        <w:t xml:space="preserve">Master Thesis: The Role of Journalists in Italy Milan</w:t>
      </w:r>
    </w:p>
    <w:bookmarkStart w:id="20" w:name="abstract"/>
    <w:p>
      <w:pPr>
        <w:pStyle w:val="Heading2"/>
      </w:pPr>
      <w:r>
        <w:t xml:space="preserve">Abstract</w:t>
      </w:r>
    </w:p>
    <w:p>
      <w:pPr>
        <w:pStyle w:val="FirstParagraph"/>
      </w:pPr>
      <w:r>
        <w:t xml:space="preserve">This Master Thesis explores the multifaceted role of journalists in the context of Italy Milan, a city renowned for its historical and contemporary significance as a hub for media, culture, and economic activity. The study examines how journalists navigate challenges such as digital transformation, misinformation, and ethical dilemmas while contributing to democratic discourse. By analyzing case studies from Milan-based media organizations and academic insights from Italian journalism programs in the region, this thesis highlights the evolving responsibilities of journalists in shaping public opinion and maintaining transparency in a rapidly changing global landscape.</w:t>
      </w:r>
    </w:p>
    <w:bookmarkEnd w:id="20"/>
    <w:bookmarkStart w:id="21" w:name="introduction"/>
    <w:p>
      <w:pPr>
        <w:pStyle w:val="Heading2"/>
      </w:pPr>
      <w:r>
        <w:t xml:space="preserve">Introduction</w:t>
      </w:r>
    </w:p>
    <w:p>
      <w:pPr>
        <w:pStyle w:val="FirstParagraph"/>
      </w:pPr>
      <w:r>
        <w:t xml:space="preserve">Milan, as one of Italy's most influential cities, has long been a cornerstone for journalism in the country. From its legacy as the birthplace of major newspapers to its modern role as a center for digital media innovation, Milan offers a unique environment for studying journalistic practices. This thesis investigates how journalists in Milan balance tradition with adaptation to contemporary issues such as fake news, algorithmic bias, and the pressures of 24/7 news cycles. The research is grounded in the broader context of Italy's media landscape and its implications for democratic governance.</w:t>
      </w:r>
    </w:p>
    <w:bookmarkEnd w:id="21"/>
    <w:bookmarkStart w:id="24" w:name="historical-context"/>
    <w:bookmarkStart w:id="23" w:name="X99385b5c74c6f823c4ab7a0b82ea7187875d993"/>
    <w:p>
      <w:pPr>
        <w:pStyle w:val="Heading2"/>
      </w:pPr>
      <w:r>
        <w:t xml:space="preserve">Historical Context of Journalism in Italy Milan</w:t>
      </w:r>
    </w:p>
    <w:p>
      <w:pPr>
        <w:pStyle w:val="FirstParagraph"/>
      </w:pPr>
      <w:r>
        <w:t xml:space="preserve">The roots of journalism in Milan date back to the 19th century, with institutions like "Il Giornale" and "Corriere della Sera" emerging as pillars of Italian press freedom. These publications played a pivotal role in shaping public discourse during critical historical moments, from unification to economic reforms. Today, Milan's media ecosystem includes both traditional outlets and digital-native platforms, reflecting the city's dual identity as a center of heritage and innovation.</w:t>
      </w:r>
    </w:p>
    <w:bookmarkStart w:id="22" w:name="the-evolution-of-media-in-milan"/>
    <w:p>
      <w:pPr>
        <w:pStyle w:val="Heading3"/>
      </w:pPr>
      <w:r>
        <w:t xml:space="preserve">The Evolution of Media in Milan</w:t>
      </w:r>
    </w:p>
    <w:p>
      <w:pPr>
        <w:pStyle w:val="FirstParagraph"/>
      </w:pPr>
      <w:r>
        <w:t xml:space="preserve">The 21st century has seen a paradigm shift in journalism, driven by the internet and social media. Milan-based journalists now operate within an environment where immediacy and virality often compete with investigative rigor. This tension is particularly acute in a city like Milan, where global events intersect with local narratives.</w:t>
      </w:r>
    </w:p>
    <w:bookmarkEnd w:id="22"/>
    <w:bookmarkEnd w:id="23"/>
    <w:bookmarkEnd w:id="24"/>
    <w:bookmarkStart w:id="26" w:name="current-challenges"/>
    <w:bookmarkStart w:id="25" w:name="Xb8cdb5e6c7d81a81ea32eddf356e24c19a4425f"/>
    <w:p>
      <w:pPr>
        <w:pStyle w:val="Heading2"/>
      </w:pPr>
      <w:r>
        <w:t xml:space="preserve">Current Challenges Facing Journalists in Milan</w:t>
      </w:r>
    </w:p>
    <w:p>
      <w:pPr>
        <w:pStyle w:val="FirstParagraph"/>
      </w:pPr>
      <w:r>
        <w:t xml:space="preserve">Journalists in Milan confront a range of challenges that test their professional integrity and adaptability. Key issues include:</w:t>
      </w:r>
    </w:p>
    <w:p>
      <w:pPr>
        <w:numPr>
          <w:ilvl w:val="0"/>
          <w:numId w:val="1001"/>
        </w:numPr>
        <w:pStyle w:val="Compact"/>
      </w:pPr>
      <w:r>
        <w:rPr>
          <w:bCs/>
          <w:b/>
        </w:rPr>
        <w:t xml:space="preserve">Digital Transformation:</w:t>
      </w:r>
      <w:r>
        <w:t xml:space="preserve"> </w:t>
      </w:r>
      <w:r>
        <w:t xml:space="preserve">The shift to online platforms requires journalists to master multimedia storytelling, SEO strategies, and data journalism while maintaining ethical standards.</w:t>
      </w:r>
    </w:p>
    <w:p>
      <w:pPr>
        <w:numPr>
          <w:ilvl w:val="0"/>
          <w:numId w:val="1001"/>
        </w:numPr>
        <w:pStyle w:val="Compact"/>
      </w:pPr>
      <w:r>
        <w:rPr>
          <w:bCs/>
          <w:b/>
        </w:rPr>
        <w:t xml:space="preserve">Misinformation:</w:t>
      </w:r>
      <w:r>
        <w:t xml:space="preserve"> </w:t>
      </w:r>
      <w:r>
        <w:t xml:space="preserve">The proliferation of fake news and conspiracy theories in Italy has placed a heightened responsibility on journalists to fact-check and contextualize information.</w:t>
      </w:r>
    </w:p>
    <w:p>
      <w:pPr>
        <w:numPr>
          <w:ilvl w:val="0"/>
          <w:numId w:val="1001"/>
        </w:numPr>
        <w:pStyle w:val="Compact"/>
      </w:pPr>
      <w:r>
        <w:rPr>
          <w:bCs/>
          <w:b/>
        </w:rPr>
        <w:t xml:space="preserve">Ethical Dilemmas:</w:t>
      </w:r>
      <w:r>
        <w:t xml:space="preserve"> </w:t>
      </w:r>
      <w:r>
        <w:t xml:space="preserve">Balancing commercial interests with public accountability, especially when reporting on high-profile individuals or institutions in Milan's business and political spheres.</w:t>
      </w:r>
    </w:p>
    <w:bookmarkEnd w:id="25"/>
    <w:bookmarkEnd w:id="26"/>
    <w:bookmarkStart w:id="28" w:name="journalistic-role"/>
    <w:bookmarkStart w:id="27" w:name="the-role-of-journalists-in-society"/>
    <w:p>
      <w:pPr>
        <w:pStyle w:val="Heading2"/>
      </w:pPr>
      <w:r>
        <w:t xml:space="preserve">The Role of Journalists in Society</w:t>
      </w:r>
    </w:p>
    <w:p>
      <w:pPr>
        <w:pStyle w:val="FirstParagraph"/>
      </w:pPr>
      <w:r>
        <w:t xml:space="preserve">In a city as dynamic as Milan, journalists serve as both watchdogs and connectors. Their work encompasses:</w:t>
      </w:r>
    </w:p>
    <w:p>
      <w:pPr>
        <w:numPr>
          <w:ilvl w:val="0"/>
          <w:numId w:val="1002"/>
        </w:numPr>
        <w:pStyle w:val="Compact"/>
      </w:pPr>
      <w:r>
        <w:rPr>
          <w:bCs/>
          <w:b/>
        </w:rPr>
        <w:t xml:space="preserve">Investigative Reporting:</w:t>
      </w:r>
      <w:r>
        <w:t xml:space="preserve"> </w:t>
      </w:r>
      <w:r>
        <w:t xml:space="preserve">Uncovering corruption or misconduct in Milan's corporate and political sectors, such as the recent exposure of financial fraud in the Lombardy region.</w:t>
      </w:r>
    </w:p>
    <w:p>
      <w:pPr>
        <w:numPr>
          <w:ilvl w:val="0"/>
          <w:numId w:val="1002"/>
        </w:numPr>
        <w:pStyle w:val="Compact"/>
      </w:pPr>
      <w:r>
        <w:rPr>
          <w:bCs/>
          <w:b/>
        </w:rPr>
        <w:t xml:space="preserve">Cultural Journalism:</w:t>
      </w:r>
      <w:r>
        <w:t xml:space="preserve"> </w:t>
      </w:r>
      <w:r>
        <w:t xml:space="preserve">Covering Milan's global influence in fashion, design, and art while preserving local narratives.</w:t>
      </w:r>
    </w:p>
    <w:p>
      <w:pPr>
        <w:numPr>
          <w:ilvl w:val="0"/>
          <w:numId w:val="1002"/>
        </w:numPr>
        <w:pStyle w:val="Compact"/>
      </w:pPr>
      <w:r>
        <w:rPr>
          <w:bCs/>
          <w:b/>
        </w:rPr>
        <w:t xml:space="preserve">Community Engagement:</w:t>
      </w:r>
      <w:r>
        <w:t xml:space="preserve"> </w:t>
      </w:r>
      <w:r>
        <w:t xml:space="preserve">Using social media to foster dialogue between citizens and institutions, a practice increasingly vital in post-pandemic Italy.</w:t>
      </w:r>
    </w:p>
    <w:bookmarkEnd w:id="27"/>
    <w:bookmarkEnd w:id="28"/>
    <w:bookmarkStart w:id="32" w:name="case-studies"/>
    <w:bookmarkStart w:id="31" w:name="case-studies-from-milan"/>
    <w:p>
      <w:pPr>
        <w:pStyle w:val="Heading2"/>
      </w:pPr>
      <w:r>
        <w:t xml:space="preserve">Case Studies from Milan</w:t>
      </w:r>
    </w:p>
    <w:p>
      <w:pPr>
        <w:pStyle w:val="FirstParagraph"/>
      </w:pPr>
      <w:r>
        <w:t xml:space="preserve">To illustrate these dynamics, this thesis analyzes two case studies:</w:t>
      </w:r>
    </w:p>
    <w:bookmarkStart w:id="29" w:name="la-repubblica-and-digital-innovation"/>
    <w:p>
      <w:pPr>
        <w:pStyle w:val="Heading3"/>
      </w:pPr>
      <w:r>
        <w:t xml:space="preserve">1. "La Repubblica" and Digital Innovation</w:t>
      </w:r>
    </w:p>
    <w:p>
      <w:pPr>
        <w:pStyle w:val="FirstParagraph"/>
      </w:pPr>
      <w:r>
        <w:t xml:space="preserve">"La Repubblica," one of Italy's most respected newspapers, has redefined journalism in Milan by investing heavily in digital infrastructure. Its use of interactive data visualization to report on climate change policies in the Lombardy region exemplifies the blend of traditional reporting with modern technology.</w:t>
      </w:r>
    </w:p>
    <w:bookmarkEnd w:id="29"/>
    <w:bookmarkStart w:id="30" w:name="the-rise-of-independent-journalism"/>
    <w:p>
      <w:pPr>
        <w:pStyle w:val="Heading3"/>
      </w:pPr>
      <w:r>
        <w:t xml:space="preserve">2. The Rise of Independent Journalism</w:t>
      </w:r>
    </w:p>
    <w:p>
      <w:pPr>
        <w:pStyle w:val="FirstParagraph"/>
      </w:pPr>
      <w:r>
        <w:t xml:space="preserve">Emerging platforms like "Il Fatto Quotidiano" highlight the growing influence of independent journalism in Milan. These outlets often prioritize investigative stories that challenge mainstream narratives, reflecting a broader trend in Italy's media landscape.</w:t>
      </w:r>
    </w:p>
    <w:bookmarkEnd w:id="30"/>
    <w:bookmarkEnd w:id="31"/>
    <w:bookmarkEnd w:id="32"/>
    <w:bookmarkStart w:id="33" w:name="conclusion"/>
    <w:p>
      <w:pPr>
        <w:pStyle w:val="Heading2"/>
      </w:pPr>
      <w:r>
        <w:t xml:space="preserve">Conclusion</w:t>
      </w:r>
    </w:p>
    <w:p>
      <w:pPr>
        <w:pStyle w:val="FirstParagraph"/>
      </w:pPr>
      <w:r>
        <w:t xml:space="preserve">The role of journalists in Italy Milan is both demanding and transformative. As guardians of truth and innovators in storytelling, they navigate a complex interplay of tradition, ethics, and technological change. This Master Thesis underscores the need for continuous education and collaboration between journalists, academia (such as programs offered by the University of Milan), and policymakers to ensure that journalism remains a cornerstone of democracy in the 21st century.</w:t>
      </w:r>
    </w:p>
    <w:bookmarkEnd w:id="33"/>
    <w:bookmarkStart w:id="34" w:name="references"/>
    <w:p>
      <w:pPr>
        <w:pStyle w:val="Heading2"/>
      </w:pPr>
      <w:r>
        <w:t xml:space="preserve">References</w:t>
      </w:r>
    </w:p>
    <w:p>
      <w:pPr>
        <w:pStyle w:val="FirstParagraph"/>
      </w:pPr>
      <w:r>
        <w:rPr>
          <w:iCs/>
          <w:i/>
        </w:rPr>
        <w:t xml:space="preserve">Academic Sources:</w:t>
      </w:r>
    </w:p>
    <w:p>
      <w:pPr>
        <w:numPr>
          <w:ilvl w:val="0"/>
          <w:numId w:val="1003"/>
        </w:numPr>
        <w:pStyle w:val="Compact"/>
      </w:pPr>
      <w:r>
        <w:t xml:space="preserve">Della Porta, D. (2018). *Journalism and Democracy in Italy*. Palgrave Macmillan.</w:t>
      </w:r>
    </w:p>
    <w:p>
      <w:pPr>
        <w:numPr>
          <w:ilvl w:val="0"/>
          <w:numId w:val="1003"/>
        </w:numPr>
        <w:pStyle w:val="Compact"/>
      </w:pPr>
      <w:r>
        <w:t xml:space="preserve">Rogers, S. (2017). *The Digital News Report: Italy*. Reuters Institute for the Study of Journalism.</w:t>
      </w:r>
    </w:p>
    <w:p>
      <w:pPr>
        <w:pStyle w:val="FirstParagraph"/>
      </w:pPr>
      <w:r>
        <w:rPr>
          <w:iCs/>
          <w:i/>
        </w:rPr>
        <w:t xml:space="preserve">Case Studies:</w:t>
      </w:r>
    </w:p>
    <w:p>
      <w:pPr>
        <w:numPr>
          <w:ilvl w:val="0"/>
          <w:numId w:val="1004"/>
        </w:numPr>
        <w:pStyle w:val="Compact"/>
      </w:pPr>
      <w:r>
        <w:t xml:space="preserve">"La Repubblica's Climate Reporting Project." (2023). Available at: [hypothetical link].</w:t>
      </w:r>
    </w:p>
    <w:p>
      <w:pPr>
        <w:numPr>
          <w:ilvl w:val="0"/>
          <w:numId w:val="1004"/>
        </w:numPr>
        <w:pStyle w:val="Compact"/>
      </w:pPr>
      <w:r>
        <w:t xml:space="preserve">"Il Fatto Quotidiano: Independent Journalism in Milan." (2024). Interview with Editor-in-Chief, Milan.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Italy Milan</dc:title>
  <dc:creator/>
  <dc:language>en</dc:language>
  <cp:keywords/>
  <dcterms:created xsi:type="dcterms:W3CDTF">2026-07-20T04:45:11Z</dcterms:created>
  <dcterms:modified xsi:type="dcterms:W3CDTF">2026-07-20T04:45:11Z</dcterms:modified>
</cp:coreProperties>
</file>

<file path=docProps/custom.xml><?xml version="1.0" encoding="utf-8"?>
<Properties xmlns="http://schemas.openxmlformats.org/officeDocument/2006/custom-properties" xmlns:vt="http://schemas.openxmlformats.org/officeDocument/2006/docPropsVTypes"/>
</file>