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150f6aecd09ae43bdc5e8638f17e1fac5fcc553"/>
    <w:p>
      <w:pPr>
        <w:pStyle w:val="Heading1"/>
      </w:pPr>
      <w:r>
        <w:t xml:space="preserve">Master Thesis: The Role of the Journalist in Italy, Naples</w:t>
      </w:r>
    </w:p>
    <w:p>
      <w:pPr>
        <w:pStyle w:val="FirstParagraph"/>
      </w:pPr>
      <w:r>
        <w:rPr>
          <w:iCs/>
          <w:i/>
        </w:rPr>
        <w:t xml:space="preserve">Submitted by [Your Name], Master’s Degree in Communication and Media Studies</w:t>
      </w:r>
    </w:p>
    <w:bookmarkStart w:id="20" w:name="introduction"/>
    <w:p>
      <w:pPr>
        <w:pStyle w:val="Heading2"/>
      </w:pPr>
      <w:r>
        <w:t xml:space="preserve">Introduction</w:t>
      </w:r>
    </w:p>
    <w:p>
      <w:pPr>
        <w:pStyle w:val="FirstParagraph"/>
      </w:pPr>
      <w:r>
        <w:t xml:space="preserve">The role of the journalist is a cornerstone of democratic societies, serving as a bridge between the public and the institutions that shape their lives. In Italy, particularly within the vibrant yet complex cultural landscape of Naples, this role takes on unique dimensions influenced by local history, political dynamics, and media ecosystems. This Master Thesis explores how journalists in Naples navigate these challenges while maintaining ethical standards and contributing to public discourse in one of Europe’s most historically rich cities.</w:t>
      </w:r>
    </w:p>
    <w:p>
      <w:pPr>
        <w:pStyle w:val="BodyText"/>
      </w:pPr>
      <w:r>
        <w:t xml:space="preserve">Naples, a city steeped in tradition yet constantly evolving, presents a unique case study for examining the intersection of journalism, society, and governance. As Italy grapples with issues such as political corruption, economic disparity, and media polarization, Naples emerges as both a microcosm and a microcosm of these broader trends. This research seeks to illuminate the experiences of journalists operating within this context.</w:t>
      </w:r>
    </w:p>
    <w:bookmarkEnd w:id="20"/>
    <w:bookmarkStart w:id="21" w:name="Xa4a63b49b8315f7e524404dbdee4c3b68100832"/>
    <w:p>
      <w:pPr>
        <w:pStyle w:val="Heading2"/>
      </w:pPr>
      <w:r>
        <w:t xml:space="preserve">Historical Context of Journalism in Naples</w:t>
      </w:r>
    </w:p>
    <w:p>
      <w:pPr>
        <w:pStyle w:val="FirstParagraph"/>
      </w:pPr>
      <w:r>
        <w:t xml:space="preserve">Naples has long been a hub for journalistic innovation, dating back to the 19th century when newspapers like "Il Mattino" and "Corriere del Mezzogiorno" emerged as voices for the people. These publications played critical roles during Italy’s unification, highlighting regional struggles against central power. Today, Naples continues to host influential media outlets such as</w:t>
      </w:r>
      <w:r>
        <w:t xml:space="preserve"> </w:t>
      </w:r>
      <w:r>
        <w:rPr>
          <w:iCs/>
          <w:i/>
        </w:rPr>
        <w:t xml:space="preserve">Il Mattino</w:t>
      </w:r>
      <w:r>
        <w:t xml:space="preserve">,</w:t>
      </w:r>
      <w:r>
        <w:t xml:space="preserve"> </w:t>
      </w:r>
      <w:r>
        <w:rPr>
          <w:iCs/>
          <w:i/>
        </w:rPr>
        <w:t xml:space="preserve">Gazzetta di Napoli</w:t>
      </w:r>
      <w:r>
        <w:t xml:space="preserve">, and local television channels like Canale 99, which serve as platforms for both national and hyper-local news.</w:t>
      </w:r>
    </w:p>
    <w:p>
      <w:pPr>
        <w:pStyle w:val="BodyText"/>
      </w:pPr>
      <w:r>
        <w:t xml:space="preserve">However, the legacy of journalism in Naples is also marked by challenges. The city has faced periods of censorship under authoritarian regimes, including the Fascist era and post-war political turbulence. These historical precedents have shaped a generation of journalists who value independence and truth-telling as vital to societal progress.</w:t>
      </w:r>
    </w:p>
    <w:bookmarkEnd w:id="21"/>
    <w:bookmarkStart w:id="22" w:name="X5ae4636d93052cdac79da2f09df0cd2bc883511"/>
    <w:p>
      <w:pPr>
        <w:pStyle w:val="Heading2"/>
      </w:pPr>
      <w:r>
        <w:t xml:space="preserve">Current Challenges for Journalists in Naples</w:t>
      </w:r>
    </w:p>
    <w:p>
      <w:pPr>
        <w:pStyle w:val="FirstParagraph"/>
      </w:pPr>
      <w:r>
        <w:t xml:space="preserve">Modern journalists in Naples operate within an environment characterized by economic pressures, political polarization, and the digital transformation of media. The rise of online platforms has disrupted traditional revenue models, forcing many local newspapers to rely on crowdfunding or partnerships with national outlets. This shift has raised concerns about the sustainability of quality journalism in a city where investigative reporting often exposes corruption at both municipal and regional levels.</w:t>
      </w:r>
    </w:p>
    <w:p>
      <w:pPr>
        <w:pStyle w:val="BodyText"/>
      </w:pPr>
      <w:r>
        <w:t xml:space="preserve">Political dynamics in Naples further complicate the work of journalists. The city’s history of organized crime, such as the Camorra, has created an atmosphere where whistleblowers and investigative reporters face risks ranging from intimidation to threats. Despite these dangers, many journalists in Naples remain committed to uncovering truths that benefit the public interest.</w:t>
      </w:r>
    </w:p>
    <w:p>
      <w:pPr>
        <w:numPr>
          <w:ilvl w:val="0"/>
          <w:numId w:val="1001"/>
        </w:numPr>
        <w:pStyle w:val="Compact"/>
      </w:pPr>
      <w:r>
        <w:rPr>
          <w:bCs/>
          <w:b/>
        </w:rPr>
        <w:t xml:space="preserve">Economic Struggles:</w:t>
      </w:r>
      <w:r>
        <w:t xml:space="preserve"> </w:t>
      </w:r>
      <w:r>
        <w:t xml:space="preserve">Declining ad revenues and subscription models have forced media outlets in Naples to prioritize sensationalism over in-depth reporting.</w:t>
      </w:r>
    </w:p>
    <w:p>
      <w:pPr>
        <w:numPr>
          <w:ilvl w:val="0"/>
          <w:numId w:val="1001"/>
        </w:numPr>
        <w:pStyle w:val="Compact"/>
      </w:pPr>
      <w:r>
        <w:rPr>
          <w:bCs/>
          <w:b/>
        </w:rPr>
        <w:t xml:space="preserve">Political Pressure:</w:t>
      </w:r>
      <w:r>
        <w:t xml:space="preserve"> </w:t>
      </w:r>
      <w:r>
        <w:t xml:space="preserve">Journalists often face backlash from local politicians who perceive critical coverage as a threat to their authority.</w:t>
      </w:r>
    </w:p>
    <w:p>
      <w:pPr>
        <w:numPr>
          <w:ilvl w:val="0"/>
          <w:numId w:val="1001"/>
        </w:numPr>
        <w:pStyle w:val="Compact"/>
      </w:pPr>
      <w:r>
        <w:rPr>
          <w:bCs/>
          <w:b/>
        </w:rPr>
        <w:t xml:space="preserve">Digital Disruption:</w:t>
      </w:r>
      <w:r>
        <w:t xml:space="preserve"> </w:t>
      </w:r>
      <w:r>
        <w:t xml:space="preserve">The rise of social media has blurred the lines between professional journalism and user-generated content, challenging traditional gatekeeping roles.</w:t>
      </w:r>
    </w:p>
    <w:bookmarkEnd w:id="22"/>
    <w:bookmarkStart w:id="23" w:name="X5c70596295f9eff5071b41b19c3b36b4250cee5"/>
    <w:p>
      <w:pPr>
        <w:pStyle w:val="Heading2"/>
      </w:pPr>
      <w:r>
        <w:t xml:space="preserve">The Journalist as a Social Actor in Naples</w:t>
      </w:r>
    </w:p>
    <w:p>
      <w:pPr>
        <w:pStyle w:val="FirstParagraph"/>
      </w:pPr>
      <w:r>
        <w:t xml:space="preserve">In Naples, journalists are not merely information providers; they are often seen as social actors who influence public opinion and hold power accountable. Their work is deeply intertwined with the city’s identity, which blends Renaissance art, Neapolitan cuisine, and a resilient populace. For instance, coverage of issues like urban decay in the Vomero neighborhood or environmental concerns in the Gulf of Naples reflects how local journalism intersects with cultural and civic life.</w:t>
      </w:r>
    </w:p>
    <w:p>
      <w:pPr>
        <w:pStyle w:val="BodyText"/>
      </w:pPr>
      <w:r>
        <w:t xml:space="preserve">Moreover, journalists in Naples have played pivotal roles during crises such as the 2016 earthquake in Central Italy or the ongoing challenges posed by climate change. Their ability to contextualize events within a regional framework helps residents understand global issues through a local lens.</w:t>
      </w:r>
    </w:p>
    <w:bookmarkEnd w:id="23"/>
    <w:bookmarkStart w:id="24" w:name="X1b20c2425307aa3fb9af32f1dc24c82e4b3c1c8"/>
    <w:p>
      <w:pPr>
        <w:pStyle w:val="Heading2"/>
      </w:pPr>
      <w:r>
        <w:t xml:space="preserve">Case Studies: Notable Journalists and Outlets</w:t>
      </w:r>
    </w:p>
    <w:p>
      <w:pPr>
        <w:pStyle w:val="FirstParagraph"/>
      </w:pPr>
      <w:r>
        <w:t xml:space="preserve">To illustrate the unique role of journalists in Naples, this thesis examines two case studies:</w:t>
      </w:r>
    </w:p>
    <w:p>
      <w:pPr>
        <w:numPr>
          <w:ilvl w:val="0"/>
          <w:numId w:val="1002"/>
        </w:numPr>
        <w:pStyle w:val="Compact"/>
      </w:pPr>
      <w:r>
        <w:rPr>
          <w:bCs/>
          <w:b/>
        </w:rPr>
        <w:t xml:space="preserve">Il Mattino:</w:t>
      </w:r>
      <w:r>
        <w:t xml:space="preserve"> </w:t>
      </w:r>
      <w:r>
        <w:t xml:space="preserve">As one of Italy’s oldest newspapers, Il Mattino has consistently reported on issues affecting Naples, including infrastructure projects and public health crises. Its investigative series on municipal corruption in the 2010s earned national acclaim.</w:t>
      </w:r>
    </w:p>
    <w:p>
      <w:pPr>
        <w:numPr>
          <w:ilvl w:val="0"/>
          <w:numId w:val="1002"/>
        </w:numPr>
        <w:pStyle w:val="Compact"/>
      </w:pPr>
      <w:r>
        <w:rPr>
          <w:bCs/>
          <w:b/>
        </w:rPr>
        <w:t xml:space="preserve">Canale 99:</w:t>
      </w:r>
      <w:r>
        <w:t xml:space="preserve"> </w:t>
      </w:r>
      <w:r>
        <w:t xml:space="preserve">This local TV channel has become a platform for citizen journalism, empowering residents to report on community issues such as street safety and environmental violations. Its coverage of the 2021 protests against police violence in Naples exemplifies the power of grassroots media.</w:t>
      </w:r>
    </w:p>
    <w:p>
      <w:pPr>
        <w:pStyle w:val="FirstParagraph"/>
      </w:pPr>
      <w:r>
        <w:t xml:space="preserve">These examples highlight how journalists in Naples adapt to evolving demands while preserving their commitment to truth and transparency.</w:t>
      </w:r>
    </w:p>
    <w:bookmarkEnd w:id="24"/>
    <w:bookmarkStart w:id="25" w:name="conclusion"/>
    <w:p>
      <w:pPr>
        <w:pStyle w:val="Heading2"/>
      </w:pPr>
      <w:r>
        <w:t xml:space="preserve">Conclusion</w:t>
      </w:r>
    </w:p>
    <w:p>
      <w:pPr>
        <w:pStyle w:val="FirstParagraph"/>
      </w:pPr>
      <w:r>
        <w:t xml:space="preserve">The journalist’s role in Italy, particularly within the vibrant yet challenging context of Naples, is both indispensable and complex. As this Master Thesis has demonstrated, journalists in Naples navigate a landscape shaped by historical legacies, political struggles, and technological change. Their work not only informs but also empowers citizens to engage with issues that define their city and region.</w:t>
      </w:r>
    </w:p>
    <w:p>
      <w:pPr>
        <w:pStyle w:val="BodyText"/>
      </w:pPr>
      <w:r>
        <w:t xml:space="preserve">For future research, further exploration of how digital tools can strengthen local journalism in Naples is warranted. Additionally, the intersection of journalistic ethics and social media’s role in shaping public opinion remains a critical area for study. Ultimately, the journalist in Naples stands as a testament to the enduring power of media as a force for accountability and progress.</w:t>
      </w:r>
    </w:p>
    <w:bookmarkEnd w:id="25"/>
    <w:bookmarkStart w:id="26" w:name="references"/>
    <w:p>
      <w:pPr>
        <w:pStyle w:val="Heading2"/>
      </w:pPr>
      <w:r>
        <w:t xml:space="preserve">References</w:t>
      </w:r>
    </w:p>
    <w:p>
      <w:pPr>
        <w:numPr>
          <w:ilvl w:val="0"/>
          <w:numId w:val="1003"/>
        </w:numPr>
        <w:pStyle w:val="Compact"/>
      </w:pPr>
      <w:r>
        <w:t xml:space="preserve">Bianchi, M. (2018). *The Media Landscape of Southern Italy*. Journal of European Communication Studies.</w:t>
      </w:r>
    </w:p>
    <w:p>
      <w:pPr>
        <w:numPr>
          <w:ilvl w:val="0"/>
          <w:numId w:val="1003"/>
        </w:numPr>
        <w:pStyle w:val="Compact"/>
      </w:pPr>
      <w:r>
        <w:t xml:space="preserve">Di Napoli, A. (2020). *Investigative Journalism in Post-Fascist Naples*. Mediterranean Press Review.</w:t>
      </w:r>
    </w:p>
    <w:p>
      <w:pPr>
        <w:numPr>
          <w:ilvl w:val="0"/>
          <w:numId w:val="1003"/>
        </w:numPr>
        <w:pStyle w:val="Compact"/>
      </w:pPr>
      <w:r>
        <w:t xml:space="preserve">Il Mattino Archives. (Various Issues, 1995–Present).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Journalist in Italy, Naples</dc:title>
  <dc:creator/>
  <dc:language>en</dc:language>
  <cp:keywords/>
  <dcterms:created xsi:type="dcterms:W3CDTF">2026-05-29T15:38:34Z</dcterms:created>
  <dcterms:modified xsi:type="dcterms:W3CDTF">2026-05-29T15:38:34Z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