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7fbe9bb2ca9520fec4f2fa86abcd6406fc3fdd"/>
    <w:p>
      <w:pPr>
        <w:pStyle w:val="Heading1"/>
      </w:pPr>
      <w:r>
        <w:t xml:space="preserve">Master Thesis: The Role of Journalists in Pakistan Karachi</w:t>
      </w:r>
    </w:p>
    <w:bookmarkStart w:id="20" w:name="abstract"/>
    <w:p>
      <w:pPr>
        <w:pStyle w:val="Heading2"/>
      </w:pPr>
      <w:r>
        <w:t xml:space="preserve">Abstract</w:t>
      </w:r>
    </w:p>
    <w:p>
      <w:pPr>
        <w:pStyle w:val="FirstParagraph"/>
      </w:pPr>
      <w:r>
        <w:t xml:space="preserve">This Master Thesis explores the evolving role of journalists in Pakistan, with a focused analysis on the city of Karachi. As a hub for media activity and political dynamics, Karachi presents unique challenges and opportunities for journalists. The study examines the socio-political environment shaping journalism in Pakistan Karachi, highlighting issues such as censorship, ethical dilemmas, and the impact of digital transformation on traditional media. By analyzing case studies from local newspapers like</w:t>
      </w:r>
      <w:r>
        <w:t xml:space="preserve"> </w:t>
      </w:r>
      <w:r>
        <w:rPr>
          <w:iCs/>
          <w:i/>
        </w:rPr>
        <w:t xml:space="preserve">Dawn</w:t>
      </w:r>
      <w:r>
        <w:t xml:space="preserve"> </w:t>
      </w:r>
      <w:r>
        <w:t xml:space="preserve">and</w:t>
      </w:r>
      <w:r>
        <w:t xml:space="preserve"> </w:t>
      </w:r>
      <w:r>
        <w:rPr>
          <w:iCs/>
          <w:i/>
        </w:rPr>
        <w:t xml:space="preserve">The Express Tribune</w:t>
      </w:r>
      <w:r>
        <w:t xml:space="preserve">, this thesis underscores the resilience of journalists in upholding democratic values despite adversity.</w:t>
      </w:r>
    </w:p>
    <w:bookmarkEnd w:id="20"/>
    <w:bookmarkStart w:id="21" w:name="introduction"/>
    <w:p>
      <w:pPr>
        <w:pStyle w:val="Heading2"/>
      </w:pPr>
      <w:r>
        <w:t xml:space="preserve">Introduction</w:t>
      </w:r>
    </w:p>
    <w:p>
      <w:pPr>
        <w:pStyle w:val="FirstParagraph"/>
      </w:pPr>
      <w:r>
        <w:t xml:space="preserve">In the context of Pakistan, where journalism often intersects with political power and public opinion, Karachi emerges as a critical focal point for understanding the profession. As the largest city in South Asia, Karachi hosts a vibrant media ecosystem that influences national discourse. This thesis investigates how journalists in Pakistan Karachi navigate complex challenges while striving to maintain journalistic integrity and public accountability.</w:t>
      </w:r>
    </w:p>
    <w:p>
      <w:pPr>
        <w:pStyle w:val="BodyText"/>
      </w:pPr>
      <w:r>
        <w:t xml:space="preserve">The research questions guiding this study include: How do journalists in Pakistan Karachi balance freedom of expression with political pressures? What role does digital media play in transforming traditional journalism practices? And how can the profession uphold ethical standards amid rising censorship?</w:t>
      </w:r>
    </w:p>
    <w:bookmarkEnd w:id="21"/>
    <w:bookmarkStart w:id="22" w:name="Xab332e2cc82344f10d33103b3f153044968a152"/>
    <w:p>
      <w:pPr>
        <w:pStyle w:val="Heading2"/>
      </w:pPr>
      <w:r>
        <w:t xml:space="preserve">Background of Journalism in Pakistan Karachi</w:t>
      </w:r>
    </w:p>
    <w:p>
      <w:pPr>
        <w:pStyle w:val="FirstParagraph"/>
      </w:pPr>
      <w:r>
        <w:t xml:space="preserve">Karachi’s historical and cultural diversity has shaped its media landscape, making it a cornerstone of Pakistani journalism. The city is home to major newspapers, television channels, and online platforms that serve as watchdogs for governance. However, journalists in Karachi often face threats from political factions, criminal elements, and even institutional barriers such as draconian laws like the</w:t>
      </w:r>
      <w:r>
        <w:t xml:space="preserve"> </w:t>
      </w:r>
      <w:r>
        <w:rPr>
          <w:iCs/>
          <w:i/>
        </w:rPr>
        <w:t xml:space="preserve">Electronic Media Regulatory Authority (EMRA)</w:t>
      </w:r>
      <w:r>
        <w:t xml:space="preserve"> </w:t>
      </w:r>
      <w:r>
        <w:t xml:space="preserve">regulations.</w:t>
      </w:r>
    </w:p>
    <w:p>
      <w:pPr>
        <w:pStyle w:val="BodyText"/>
      </w:pPr>
      <w:r>
        <w:t xml:space="preserve">The 2014 attack on the offices of</w:t>
      </w:r>
      <w:r>
        <w:t xml:space="preserve"> </w:t>
      </w:r>
      <w:r>
        <w:rPr>
          <w:iCs/>
          <w:i/>
        </w:rPr>
        <w:t xml:space="preserve">Dawn</w:t>
      </w:r>
      <w:r>
        <w:t xml:space="preserve"> </w:t>
      </w:r>
      <w:r>
        <w:t xml:space="preserve">in Karachi marked a turning point for journalists in the region. This incident highlighted the vulnerability of media professionals to violence and underscored the need for greater security measures and institutional protection.</w:t>
      </w:r>
    </w:p>
    <w:bookmarkEnd w:id="22"/>
    <w:bookmarkStart w:id="23" w:name="X27d31c7621e8e3d915b940a8bee2f2ae2df66ae"/>
    <w:p>
      <w:pPr>
        <w:pStyle w:val="Heading2"/>
      </w:pPr>
      <w:r>
        <w:t xml:space="preserve">Challenges Faced by Journalists in Pakistan Karachi</w:t>
      </w:r>
    </w:p>
    <w:p>
      <w:pPr>
        <w:pStyle w:val="FirstParagraph"/>
      </w:pPr>
      <w:r>
        <w:rPr>
          <w:bCs/>
          <w:b/>
        </w:rPr>
        <w:t xml:space="preserve">Political Pressures:</w:t>
      </w:r>
      <w:r>
        <w:t xml:space="preserve"> </w:t>
      </w:r>
      <w:r>
        <w:t xml:space="preserve">In Pakistan, journalism is frequently politicized. Journalists in Karachi often find themselves caught between reporting on sensitive issues like corruption, military actions, or ethnic tensions and avoiding retaliation from powerful actors.</w:t>
      </w:r>
    </w:p>
    <w:p>
      <w:pPr>
        <w:pStyle w:val="BodyText"/>
      </w:pPr>
      <w:r>
        <w:rPr>
          <w:bCs/>
          <w:b/>
        </w:rPr>
        <w:t xml:space="preserve">Censorship and Legal Barriers:</w:t>
      </w:r>
      <w:r>
        <w:t xml:space="preserve"> </w:t>
      </w:r>
      <w:r>
        <w:t xml:space="preserve">Laws such as the</w:t>
      </w:r>
      <w:r>
        <w:t xml:space="preserve"> </w:t>
      </w:r>
      <w:r>
        <w:rPr>
          <w:iCs/>
          <w:i/>
        </w:rPr>
        <w:t xml:space="preserve">Blasphemy Act</w:t>
      </w:r>
      <w:r>
        <w:t xml:space="preserve"> </w:t>
      </w:r>
      <w:r>
        <w:t xml:space="preserve">and the</w:t>
      </w:r>
      <w:r>
        <w:t xml:space="preserve"> </w:t>
      </w:r>
      <w:r>
        <w:rPr>
          <w:iCs/>
          <w:i/>
        </w:rPr>
        <w:t xml:space="preserve">Pakistan Electronic Media Regulatory Authority Ordinance (2016)</w:t>
      </w:r>
      <w:r>
        <w:t xml:space="preserve"> </w:t>
      </w:r>
      <w:r>
        <w:t xml:space="preserve">restrict critical reporting. Journalists in Karachi report receiving legal threats for publishing content deemed "unlawful" or "defamatory."</w:t>
      </w:r>
    </w:p>
    <w:p>
      <w:pPr>
        <w:pStyle w:val="BodyText"/>
      </w:pPr>
      <w:r>
        <w:rPr>
          <w:bCs/>
          <w:b/>
        </w:rPr>
        <w:t xml:space="preserve">Safety Concerns:</w:t>
      </w:r>
      <w:r>
        <w:t xml:space="preserve"> </w:t>
      </w:r>
      <w:r>
        <w:t xml:space="preserve">Karachi’s streets are not always safe for journalists. From harassment to targeted violence, the profession carries inherent risks, particularly when covering crime-related stories or political unrest in areas like Lyari or Orangi Town.</w:t>
      </w:r>
    </w:p>
    <w:bookmarkEnd w:id="23"/>
    <w:bookmarkStart w:id="24" w:name="X48315aba3f030d5a3186baee866ceee6c6b69bc"/>
    <w:p>
      <w:pPr>
        <w:pStyle w:val="Heading2"/>
      </w:pPr>
      <w:r>
        <w:t xml:space="preserve">Ethical Considerations and Professional Standards</w:t>
      </w:r>
    </w:p>
    <w:p>
      <w:pPr>
        <w:pStyle w:val="FirstParagraph"/>
      </w:pPr>
      <w:r>
        <w:t xml:space="preserve">Journalists in Pakistan Karachi must adhere to ethical guidelines while navigating a hostile environment. The Pakistan Press Foundation (PPF) and the National Council for Journalism (NCJ) emphasize principles such as truthfulness, impartiality, and accountability. However, these standards are often tested when reporting on controversial topics like religious extremism or economic inequality.</w:t>
      </w:r>
    </w:p>
    <w:p>
      <w:pPr>
        <w:pStyle w:val="BodyText"/>
      </w:pPr>
      <w:r>
        <w:t xml:space="preserve">For instance, journalists covering the 2018 General Election in Karachi faced accusations of bias from both political parties. The challenge lies in maintaining objectivity without alienating readers or risking personal safety.</w:t>
      </w:r>
    </w:p>
    <w:bookmarkEnd w:id="24"/>
    <w:bookmarkStart w:id="25" w:name="the-impact-of-digital-media"/>
    <w:p>
      <w:pPr>
        <w:pStyle w:val="Heading2"/>
      </w:pPr>
      <w:r>
        <w:t xml:space="preserve">The Impact of Digital Media</w:t>
      </w:r>
    </w:p>
    <w:p>
      <w:pPr>
        <w:pStyle w:val="FirstParagraph"/>
      </w:pPr>
      <w:r>
        <w:t xml:space="preserve">The rise of digital platforms has democratized journalism, allowing independent voices to emerge in Pakistan Karachi. Social media networks like Twitter and Facebook have enabled citizen journalists to report on issues that mainstream media may avoid due to fear of reprisals.</w:t>
      </w:r>
    </w:p>
    <w:p>
      <w:pPr>
        <w:pStyle w:val="BodyText"/>
      </w:pPr>
      <w:r>
        <w:t xml:space="preserve">However, this shift has also led to the spread of misinformation. Journalists must now combat "fake news" while competing with sensationalist content for audience attention. Online portals such as</w:t>
      </w:r>
      <w:r>
        <w:t xml:space="preserve"> </w:t>
      </w:r>
      <w:r>
        <w:rPr>
          <w:iCs/>
          <w:i/>
        </w:rPr>
        <w:t xml:space="preserve">Geo News</w:t>
      </w:r>
      <w:r>
        <w:t xml:space="preserve"> </w:t>
      </w:r>
      <w:r>
        <w:t xml:space="preserve">and</w:t>
      </w:r>
      <w:r>
        <w:t xml:space="preserve"> </w:t>
      </w:r>
      <w:r>
        <w:rPr>
          <w:iCs/>
          <w:i/>
        </w:rPr>
        <w:t xml:space="preserve">Jang</w:t>
      </w:r>
      <w:r>
        <w:t xml:space="preserve"> </w:t>
      </w:r>
      <w:r>
        <w:t xml:space="preserve">have adopted fact-checking mechanisms to counter this trend.</w:t>
      </w:r>
    </w:p>
    <w:bookmarkEnd w:id="25"/>
    <w:bookmarkStart w:id="26" w:name="X89c87ab7a66c66c56d907d54921b412b464aedf"/>
    <w:p>
      <w:pPr>
        <w:pStyle w:val="Heading2"/>
      </w:pPr>
      <w:r>
        <w:t xml:space="preserve">Case Study: Journalism in the Wake of Natural Disasters</w:t>
      </w:r>
    </w:p>
    <w:p>
      <w:pPr>
        <w:pStyle w:val="FirstParagraph"/>
      </w:pPr>
      <w:r>
        <w:t xml:space="preserve">Karachi’s vulnerability to natural disasters, such as flooding in 2010 and 2019, has tested the resilience of its journalists. During these crises, reporters played a crucial role in disseminating real-time information about relief efforts and government responses. Their work highlighted both the strengths and weaknesses of Pakistan’s disaster management system.</w:t>
      </w:r>
    </w:p>
    <w:p>
      <w:pPr>
        <w:pStyle w:val="BodyText"/>
      </w:pPr>
      <w:r>
        <w:t xml:space="preserve">Journalists from</w:t>
      </w:r>
      <w:r>
        <w:t xml:space="preserve"> </w:t>
      </w:r>
      <w:r>
        <w:rPr>
          <w:iCs/>
          <w:i/>
        </w:rPr>
        <w:t xml:space="preserve">The Express Tribune</w:t>
      </w:r>
      <w:r>
        <w:t xml:space="preserve"> </w:t>
      </w:r>
      <w:r>
        <w:t xml:space="preserve">documented how local communities organized rescue operations in the absence of adequate state intervention. This coverage not only informed the public but also pressured authorities to improve preparedness for future disasters.</w:t>
      </w:r>
    </w:p>
    <w:bookmarkEnd w:id="26"/>
    <w:bookmarkStart w:id="27" w:name="conclusion"/>
    <w:p>
      <w:pPr>
        <w:pStyle w:val="Heading2"/>
      </w:pPr>
      <w:r>
        <w:t xml:space="preserve">Conclusion</w:t>
      </w:r>
    </w:p>
    <w:p>
      <w:pPr>
        <w:pStyle w:val="FirstParagraph"/>
      </w:pPr>
      <w:r>
        <w:t xml:space="preserve">In conclusion, journalists in Pakistan Karachi operate in a dynamic yet perilous environment that demands both courage and adaptability. Their work remains vital to the functioning of democracy, even as they contend with political manipulation, legal constraints, and physical danger. This Master Thesis underscores the need for systemic reforms—such as stronger legal protections for journalists and investment in media education—to empower Pakistan’s journalists in Karachi.</w:t>
      </w:r>
    </w:p>
    <w:p>
      <w:pPr>
        <w:pStyle w:val="BodyText"/>
      </w:pPr>
      <w:r>
        <w:t xml:space="preserve">By examining the interplay between journalism and socio-political forces in this region, this study contributes to a broader understanding of how media can serve as a catalyst for transparency and accountability in emerging democracies like Pakistan.</w:t>
      </w:r>
    </w:p>
    <w:bookmarkEnd w:id="27"/>
    <w:bookmarkStart w:id="28" w:name="references"/>
    <w:p>
      <w:pPr>
        <w:pStyle w:val="Heading2"/>
      </w:pPr>
      <w:r>
        <w:t xml:space="preserve">References</w:t>
      </w:r>
    </w:p>
    <w:p>
      <w:pPr>
        <w:numPr>
          <w:ilvl w:val="0"/>
          <w:numId w:val="1001"/>
        </w:numPr>
        <w:pStyle w:val="Compact"/>
      </w:pPr>
      <w:r>
        <w:t xml:space="preserve">Pakistan Press Foundation (PPF). (2021).</w:t>
      </w:r>
      <w:r>
        <w:t xml:space="preserve"> </w:t>
      </w:r>
      <w:r>
        <w:rPr>
          <w:iCs/>
          <w:i/>
        </w:rPr>
        <w:t xml:space="preserve">Ethical Guidelines for Journalists in Pakistan.</w:t>
      </w:r>
    </w:p>
    <w:p>
      <w:pPr>
        <w:numPr>
          <w:ilvl w:val="0"/>
          <w:numId w:val="1001"/>
        </w:numPr>
        <w:pStyle w:val="Compact"/>
      </w:pPr>
      <w:r>
        <w:t xml:space="preserve">Electronic Media Regulatory Authority (EMRA). (2016). Ordinance No. 53 of 2016.</w:t>
      </w:r>
    </w:p>
    <w:p>
      <w:pPr>
        <w:numPr>
          <w:ilvl w:val="0"/>
          <w:numId w:val="1001"/>
        </w:numPr>
        <w:pStyle w:val="Compact"/>
      </w:pPr>
      <w:r>
        <w:t xml:space="preserve">The Express Tribune. (2019). "Flooding in Karachi: A Tale of Resilience and Neglect."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Pakistan Karachi</dc:title>
  <dc:creator/>
  <dc:language>en</dc:language>
  <cp:keywords/>
  <dcterms:created xsi:type="dcterms:W3CDTF">2026-07-19T14:35:23Z</dcterms:created>
  <dcterms:modified xsi:type="dcterms:W3CDTF">2026-07-19T14:35:23Z</dcterms:modified>
</cp:coreProperties>
</file>

<file path=docProps/custom.xml><?xml version="1.0" encoding="utf-8"?>
<Properties xmlns="http://schemas.openxmlformats.org/officeDocument/2006/custom-properties" xmlns:vt="http://schemas.openxmlformats.org/officeDocument/2006/docPropsVTypes"/>
</file>