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the</w:t>
      </w:r>
      <w:r>
        <w:t xml:space="preserve"> </w:t>
      </w:r>
      <w:r>
        <w:t xml:space="preserve">Philippines</w:t>
      </w:r>
    </w:p>
    <w:p>
      <w:pPr>
        <w:pStyle w:val="FirstParagraph"/>
      </w:pPr>
      <w:r>
        <w:t xml:space="preserve">```html</w:t>
      </w:r>
    </w:p>
    <w:bookmarkStart w:id="26" w:name="X0ddd1553399e949d264c897d570252e97e2819a"/>
    <w:p>
      <w:pPr>
        <w:pStyle w:val="Heading1"/>
      </w:pPr>
      <w:r>
        <w:t xml:space="preserve">Master Thesis: The Role of Journalists in Shaping Public Discourse in the Philippines: A Study on Media Practices in Metro Manila</w:t>
      </w:r>
    </w:p>
    <w:bookmarkStart w:id="20" w:name="abstract"/>
    <w:p>
      <w:pPr>
        <w:pStyle w:val="Heading2"/>
      </w:pPr>
      <w:r>
        <w:t xml:space="preserve">Abstract</w:t>
      </w:r>
    </w:p>
    <w:p>
      <w:pPr>
        <w:pStyle w:val="FirstParagraph"/>
      </w:pPr>
      <w:r>
        <w:t xml:space="preserve">This Master Thesis investigates the pivotal role of journalists in shaping public discourse within Metro Manila, Philippines. As a critical hub of media activity and political dynamics, Manila serves as a microcosm for understanding the challenges and responsibilities faced by journalists in a rapidly evolving media landscape. The study explores how journalists navigate ethical dilemmas, political pressures, and technological advancements to maintain credibility while fostering informed civic engagement. By analyzing case studies of news organizations in Manila and conducting interviews with practicing journalists, this thesis highlights the unique socio-political context that influences journalistic practices. The findings underscore the importance of ethical journalism in upholding democratic values amidst polarization and misinformation in the Philippines.</w:t>
      </w:r>
    </w:p>
    <w:bookmarkEnd w:id="20"/>
    <w:bookmarkStart w:id="21" w:name="introduction"/>
    <w:p>
      <w:pPr>
        <w:pStyle w:val="Heading2"/>
      </w:pPr>
      <w:r>
        <w:t xml:space="preserve">Introduction</w:t>
      </w:r>
    </w:p>
    <w:p>
      <w:pPr>
        <w:pStyle w:val="FirstParagraph"/>
      </w:pPr>
      <w:r>
        <w:t xml:space="preserve">The role of a journalist extends beyond mere information dissemination; it encompasses shaping narratives, holding power accountable, and fostering public debate. In Metro Manila—the heart of the Philippines' media industry—journalists are at the forefront of covering political upheavals, economic shifts, and social movements. This Master Thesis aims to delve into how journalists in Manila contribute to national discourse while grappling with systemic challenges such as censorship, media monopolies, and digital disinformation. The Philippines’ unique socio-political environment, marked by a history of authoritarian regimes and recent populist governance models, makes it a compelling case study for understanding the interplay between journalism and democracy. This research seeks to answer: How do journalists in Metro Manila navigate their responsibilities as gatekeepers of truth in a politically charged context?</w:t>
      </w:r>
    </w:p>
    <w:bookmarkEnd w:id="21"/>
    <w:bookmarkStart w:id="22" w:name="literature-review"/>
    <w:p>
      <w:pPr>
        <w:pStyle w:val="Heading2"/>
      </w:pPr>
      <w:r>
        <w:t xml:space="preserve">Literature Review</w:t>
      </w:r>
    </w:p>
    <w:p>
      <w:pPr>
        <w:pStyle w:val="FirstParagraph"/>
      </w:pPr>
      <w:r>
        <w:t xml:space="preserve">Journalistic ethics and practices have been extensively studied globally, but few have focused on the specificities of Philippine journalism. Scholars such as</w:t>
      </w:r>
      <w:r>
        <w:t xml:space="preserve"> </w:t>
      </w:r>
      <w:r>
        <w:rPr>
          <w:bCs/>
          <w:b/>
        </w:rPr>
        <w:t xml:space="preserve">Chua Beng Huat</w:t>
      </w:r>
      <w:r>
        <w:t xml:space="preserve"> </w:t>
      </w:r>
      <w:r>
        <w:t xml:space="preserve">(2017) emphasize the role of media in reinforcing or challenging power structures in Southeast Asia, while local studies by</w:t>
      </w:r>
      <w:r>
        <w:t xml:space="preserve"> </w:t>
      </w:r>
      <w:r>
        <w:rPr>
          <w:bCs/>
          <w:b/>
        </w:rPr>
        <w:t xml:space="preserve">Claudine S. Reyes</w:t>
      </w:r>
      <w:r>
        <w:t xml:space="preserve"> </w:t>
      </w:r>
      <w:r>
        <w:t xml:space="preserve">(2020) highlight the impact of digital platforms on news consumption in Metro Manila. The Philippines’ press has long been recognized for its vibrancy and independence, yet it faces mounting pressures from political actors seeking to control narratives. Research on misinformation, particularly during the Duterte administration’s anti-drug campaigns, reveals how journalists must balance reporting with protecting sources and avoiding complicity in state propaganda.</w:t>
      </w:r>
    </w:p>
    <w:bookmarkEnd w:id="22"/>
    <w:bookmarkStart w:id="23" w:name="methodology"/>
    <w:p>
      <w:pPr>
        <w:pStyle w:val="Heading2"/>
      </w:pPr>
      <w:r>
        <w:t xml:space="preserve">Methodology</w:t>
      </w:r>
    </w:p>
    <w:p>
      <w:pPr>
        <w:pStyle w:val="FirstParagraph"/>
      </w:pPr>
      <w:r>
        <w:t xml:space="preserve">This thesis employs a mixed-methods approach to analyze journalistic practices in Metro Manila. Qualitative interviews were conducted with 15 journalists from major news outlets, including GMA News Online, Rappler, and ABS-CBN. These interviews explored their experiences with censorship, ethical conflicts, and the influence of political actors on reporting. Additionally, a content analysis of news articles published between 2020 and 2023 was performed to assess trends in coverage related to public health policies (e.g., pandemic responses) and electoral politics. The study also incorporates secondary data from academic papers, media reports, and surveys by the Philippine Press Council (PPC) on press freedom in Manila.</w:t>
      </w:r>
    </w:p>
    <w:bookmarkEnd w:id="23"/>
    <w:bookmarkStart w:id="24" w:name="results-and-discussion"/>
    <w:p>
      <w:pPr>
        <w:pStyle w:val="Heading2"/>
      </w:pPr>
      <w:r>
        <w:t xml:space="preserve">Results and Discussion</w:t>
      </w:r>
    </w:p>
    <w:p>
      <w:pPr>
        <w:pStyle w:val="FirstParagraph"/>
      </w:pPr>
      <w:r>
        <w:t xml:space="preserve">The findings reveal that journalists in Metro Manila often operate under immense pressure to maintain neutrality while reporting on polarizing issues. For instance, coverage of the 2022 Philippine elections highlighted how journalists navigated accusations of bias from both pro- and anti-government groups. Interviews with reporters revealed that many prioritize fact-checking and source verification, despite limited resources for investigative journalism. However, the rise of social media platforms has introduced new challenges: viral misinformation often outpaces traditional news cycles, forcing journalists to engage in real-time debunking.</w:t>
      </w:r>
    </w:p>
    <w:p>
      <w:pPr>
        <w:pStyle w:val="BodyText"/>
      </w:pPr>
      <w:r>
        <w:t xml:space="preserve">Notably, journalists in Manila have leveraged digital tools to amplify marginalized voices. Platforms like Twitter and TikTok enable citizen journalism to complement mainstream reporting, though this also raises questions about accountability. The study also found that media literacy campaigns initiated by organizations such as the Center for Media Freedom &amp; Responsibility (CMFR) are gaining traction, reflecting a growing awareness among journalists of their role in combating misinformation.</w:t>
      </w:r>
    </w:p>
    <w:bookmarkEnd w:id="24"/>
    <w:bookmarkStart w:id="25" w:name="conclusion"/>
    <w:p>
      <w:pPr>
        <w:pStyle w:val="Heading2"/>
      </w:pPr>
      <w:r>
        <w:t xml:space="preserve">Conclusion</w:t>
      </w:r>
    </w:p>
    <w:p>
      <w:pPr>
        <w:pStyle w:val="FirstParagraph"/>
      </w:pPr>
      <w:r>
        <w:t xml:space="preserve">This Master Thesis underscores the critical importance of journalists in Manila as both observers and participants in shaping public discourse. Amid political turbulence and technological disruption, Philippine journalists demonstrate resilience through ethical reporting and innovative storytelling. However, systemic barriers—such as threats to press freedom and the fragmentation of audience attention—pose ongoing challenges. For future research, it is recommended to explore the impact of AI-driven journalism on editorial independence in Metro Manila. Ultimately, the study reaffirms that journalists in the Philippines are indispensable custodians of democracy, tasked with navigating complex realities while ensuring transparency and accountability.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Public Discourse in the Philippines</dc:title>
  <dc:creator/>
  <dc:language>en</dc:language>
  <cp:keywords/>
  <dcterms:created xsi:type="dcterms:W3CDTF">2026-07-15T13:18:52Z</dcterms:created>
  <dcterms:modified xsi:type="dcterms:W3CDTF">2026-07-15T13:18:52Z</dcterms:modified>
</cp:coreProperties>
</file>

<file path=docProps/custom.xml><?xml version="1.0" encoding="utf-8"?>
<Properties xmlns="http://schemas.openxmlformats.org/officeDocument/2006/custom-properties" xmlns:vt="http://schemas.openxmlformats.org/officeDocument/2006/docPropsVTypes"/>
</file>