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48fbae37b0e852a9685dd571726af924ae567fa"/>
    <w:p>
      <w:pPr>
        <w:pStyle w:val="Heading1"/>
      </w:pPr>
      <w:r>
        <w:t xml:space="preserve">Master Thesis: The Role of Journalists in Russia Saint Petersburg</w:t>
      </w:r>
    </w:p>
    <w:bookmarkStart w:id="20" w:name="introduction"/>
    <w:p>
      <w:pPr>
        <w:pStyle w:val="Heading2"/>
      </w:pPr>
      <w:r>
        <w:t xml:space="preserve">Introduction</w:t>
      </w:r>
    </w:p>
    <w:p>
      <w:pPr>
        <w:pStyle w:val="FirstParagraph"/>
      </w:pPr>
      <w:r>
        <w:t xml:space="preserve">This Master Thesis explores the multifaceted role of</w:t>
      </w:r>
      <w:r>
        <w:t xml:space="preserve"> </w:t>
      </w:r>
      <w:r>
        <w:rPr>
          <w:bCs/>
          <w:b/>
        </w:rPr>
        <w:t xml:space="preserve">Journalist</w:t>
      </w:r>
      <w:r>
        <w:t xml:space="preserve">s in</w:t>
      </w:r>
      <w:r>
        <w:t xml:space="preserve"> </w:t>
      </w:r>
      <w:r>
        <w:rPr>
          <w:iCs/>
          <w:i/>
        </w:rPr>
        <w:t xml:space="preserve">Russia Saint Petersburg</w:t>
      </w:r>
      <w:r>
        <w:t xml:space="preserve">, a city that serves as both a cultural and political hub within the Russian Federation. As one of the most historically significant cities in Russia, Saint Petersburg has long been a center for intellectual discourse, artistic expression, and media innovation. However, in recent years, the evolving socio-political landscape of</w:t>
      </w:r>
      <w:r>
        <w:t xml:space="preserve"> </w:t>
      </w:r>
      <w:r>
        <w:rPr>
          <w:iCs/>
          <w:i/>
        </w:rPr>
        <w:t xml:space="preserve">Russia Saint Petersburg</w:t>
      </w:r>
      <w:r>
        <w:t xml:space="preserve"> </w:t>
      </w:r>
      <w:r>
        <w:t xml:space="preserve">has placed unique pressures on journalists operating within its borders. This thesis aims to analyze how</w:t>
      </w:r>
      <w:r>
        <w:t xml:space="preserve"> </w:t>
      </w:r>
      <w:r>
        <w:rPr>
          <w:bCs/>
          <w:b/>
        </w:rPr>
        <w:t xml:space="preserve">Journalist</w:t>
      </w:r>
      <w:r>
        <w:t xml:space="preserve">s navigate these challenges while maintaining their professional integrity and contributing to public discourse.</w:t>
      </w:r>
    </w:p>
    <w:bookmarkEnd w:id="20"/>
    <w:bookmarkStart w:id="21" w:name="Xf3e67a81ef4a980587b244d0a5ea392dfe778a3"/>
    <w:p>
      <w:pPr>
        <w:pStyle w:val="Heading2"/>
      </w:pPr>
      <w:r>
        <w:t xml:space="preserve">Historical Context of Journalism in Russia Saint Petersburg</w:t>
      </w:r>
    </w:p>
    <w:p>
      <w:pPr>
        <w:pStyle w:val="FirstParagraph"/>
      </w:pPr>
      <w:r>
        <w:t xml:space="preserve">The roots of journalism in</w:t>
      </w:r>
      <w:r>
        <w:t xml:space="preserve"> </w:t>
      </w:r>
      <w:r>
        <w:rPr>
          <w:iCs/>
          <w:i/>
        </w:rPr>
        <w:t xml:space="preserve">Russia Saint Petersburg</w:t>
      </w:r>
      <w:r>
        <w:t xml:space="preserve"> </w:t>
      </w:r>
      <w:r>
        <w:t xml:space="preserve">trace back to the 18th century, when the city was founded by Peter the Great as a window to Europe. During this period, newspapers and periodicals emerged as tools for disseminating imperial policies and fostering public engagement. The Soviet era brought state-controlled media, with</w:t>
      </w:r>
      <w:r>
        <w:t xml:space="preserve"> </w:t>
      </w:r>
      <w:r>
        <w:rPr>
          <w:bCs/>
          <w:b/>
        </w:rPr>
        <w:t xml:space="preserve">Journalist</w:t>
      </w:r>
      <w:r>
        <w:t xml:space="preserve">s serving as mouthpieces for propaganda rather than independent voices. However, the collapse of the USSR in 1991 marked a turning point, allowing for a brief period of pluralism and investigative journalism in</w:t>
      </w:r>
      <w:r>
        <w:t xml:space="preserve"> </w:t>
      </w:r>
      <w:r>
        <w:rPr>
          <w:iCs/>
          <w:i/>
        </w:rPr>
        <w:t xml:space="preserve">Russia Saint Petersburg</w:t>
      </w:r>
      <w:r>
        <w:t xml:space="preserve">. Despite this, the post-Soviet transition also introduced challenges such as economic instability and political interference.</w:t>
      </w:r>
    </w:p>
    <w:bookmarkEnd w:id="21"/>
    <w:bookmarkStart w:id="22" w:name="X37c878c42f790aab0df764a9e21a4ed1b18615d"/>
    <w:p>
      <w:pPr>
        <w:pStyle w:val="Heading2"/>
      </w:pPr>
      <w:r>
        <w:t xml:space="preserve">Current State of Journalism in Russia Saint Petersburg</w:t>
      </w:r>
    </w:p>
    <w:p>
      <w:pPr>
        <w:pStyle w:val="FirstParagraph"/>
      </w:pPr>
      <w:r>
        <w:t xml:space="preserve">Today,</w:t>
      </w:r>
      <w:r>
        <w:t xml:space="preserve"> </w:t>
      </w:r>
      <w:r>
        <w:rPr>
          <w:bCs/>
          <w:b/>
        </w:rPr>
        <w:t xml:space="preserve">Journalist</w:t>
      </w:r>
      <w:r>
        <w:t xml:space="preserve">s in</w:t>
      </w:r>
      <w:r>
        <w:t xml:space="preserve"> </w:t>
      </w:r>
      <w:r>
        <w:rPr>
          <w:iCs/>
          <w:i/>
        </w:rPr>
        <w:t xml:space="preserve">Russia Saint Petersburg</w:t>
      </w:r>
      <w:r>
        <w:t xml:space="preserve"> </w:t>
      </w:r>
      <w:r>
        <w:t xml:space="preserve">operate within a complex media ecosystem. While the city hosts a diverse range of media outlets, including independent newspapers, television stations, and digital platforms, many face significant constraints. State-owned media dominate public discourse, often reflecting the priorities of the Russian government. Meanwhile, independent</w:t>
      </w:r>
      <w:r>
        <w:t xml:space="preserve"> </w:t>
      </w:r>
      <w:r>
        <w:rPr>
          <w:bCs/>
          <w:b/>
        </w:rPr>
        <w:t xml:space="preserve">Journalist</w:t>
      </w:r>
      <w:r>
        <w:t xml:space="preserve">s must navigate legal restrictions, self-censorship practices, and societal pressures to avoid conflict with authorities.</w:t>
      </w:r>
    </w:p>
    <w:p>
      <w:pPr>
        <w:pStyle w:val="BodyText"/>
      </w:pPr>
      <w:r>
        <w:t xml:space="preserve">The rise of digital journalism has introduced new opportunities for</w:t>
      </w:r>
      <w:r>
        <w:t xml:space="preserve"> </w:t>
      </w:r>
      <w:r>
        <w:rPr>
          <w:iCs/>
          <w:i/>
        </w:rPr>
        <w:t xml:space="preserve">Russia Saint Petersburg</w:t>
      </w:r>
      <w:r>
        <w:t xml:space="preserve">-based reporters. Online platforms enable faster dissemination of news and provide spaces for critical commentary. However, these platforms are also subject to government monitoring and censorship laws that penalize "false information" or dissenting voices.</w:t>
      </w:r>
    </w:p>
    <w:bookmarkEnd w:id="22"/>
    <w:bookmarkStart w:id="23" w:name="X9dd29fe6406d613157b347e0c8c7b99e5140448"/>
    <w:p>
      <w:pPr>
        <w:pStyle w:val="Heading2"/>
      </w:pPr>
      <w:r>
        <w:t xml:space="preserve">Challenges Faced by Journalists in Russia Saint Petersburg</w:t>
      </w:r>
    </w:p>
    <w:p>
      <w:pPr>
        <w:pStyle w:val="FirstParagraph"/>
      </w:pPr>
      <w:r>
        <w:rPr>
          <w:bCs/>
          <w:b/>
        </w:rPr>
        <w:t xml:space="preserve">Journalist</w:t>
      </w:r>
      <w:r>
        <w:t xml:space="preserve">s in</w:t>
      </w:r>
      <w:r>
        <w:t xml:space="preserve"> </w:t>
      </w:r>
      <w:r>
        <w:rPr>
          <w:iCs/>
          <w:i/>
        </w:rPr>
        <w:t xml:space="preserve">Russia Saint Petersburg</w:t>
      </w:r>
      <w:r>
        <w:t xml:space="preserve"> </w:t>
      </w:r>
      <w:r>
        <w:t xml:space="preserve">confront a range of challenges, including:</w:t>
      </w:r>
    </w:p>
    <w:p>
      <w:pPr>
        <w:numPr>
          <w:ilvl w:val="0"/>
          <w:numId w:val="1001"/>
        </w:numPr>
        <w:pStyle w:val="Compact"/>
      </w:pPr>
      <w:r>
        <w:rPr>
          <w:bCs/>
          <w:b/>
        </w:rPr>
        <w:t xml:space="preserve">Legal and Political Constraints:</w:t>
      </w:r>
      <w:r>
        <w:t xml:space="preserve"> </w:t>
      </w:r>
      <w:r>
        <w:t xml:space="preserve">Laws such as the "Foreign Agents" legislation and restrictions on reporting on certain topics (e.g., military actions, corruption) limit the scope of investigative journalism.</w:t>
      </w:r>
    </w:p>
    <w:p>
      <w:pPr>
        <w:numPr>
          <w:ilvl w:val="0"/>
          <w:numId w:val="1001"/>
        </w:numPr>
        <w:pStyle w:val="Compact"/>
      </w:pPr>
      <w:r>
        <w:rPr>
          <w:bCs/>
          <w:b/>
        </w:rPr>
        <w:t xml:space="preserve">Economic Pressures:</w:t>
      </w:r>
      <w:r>
        <w:t xml:space="preserve"> </w:t>
      </w:r>
      <w:r>
        <w:t xml:space="preserve">Independent media outlets often struggle with limited funding, forcing journalists to rely on state-sponsored content or alternative revenue streams like social media monetization.</w:t>
      </w:r>
    </w:p>
    <w:p>
      <w:pPr>
        <w:numPr>
          <w:ilvl w:val="0"/>
          <w:numId w:val="1001"/>
        </w:numPr>
        <w:pStyle w:val="Compact"/>
      </w:pPr>
      <w:r>
        <w:rPr>
          <w:bCs/>
          <w:b/>
        </w:rPr>
        <w:t xml:space="preserve">Societal Expectations:</w:t>
      </w:r>
      <w:r>
        <w:t xml:space="preserve"> </w:t>
      </w:r>
      <w:r>
        <w:t xml:space="preserve">Public trust in journalism is waning due to polarization and the spread of misinformation. This creates a difficult environment for</w:t>
      </w:r>
      <w:r>
        <w:t xml:space="preserve"> </w:t>
      </w:r>
      <w:r>
        <w:rPr>
          <w:bCs/>
          <w:b/>
        </w:rPr>
        <w:t xml:space="preserve">Journalist</w:t>
      </w:r>
      <w:r>
        <w:t xml:space="preserve">s seeking to uphold ethical standards.</w:t>
      </w:r>
    </w:p>
    <w:bookmarkEnd w:id="23"/>
    <w:bookmarkStart w:id="24" w:name="X5323af08d1c2389d9073d8911137a6bf84ba797"/>
    <w:p>
      <w:pPr>
        <w:pStyle w:val="Heading2"/>
      </w:pPr>
      <w:r>
        <w:t xml:space="preserve">The Role of Education in Shaping Journalists in Russia Saint Petersburg</w:t>
      </w:r>
    </w:p>
    <w:p>
      <w:pPr>
        <w:pStyle w:val="FirstParagraph"/>
      </w:pPr>
      <w:r>
        <w:t xml:space="preserve">Education plays a critical role in preparing</w:t>
      </w:r>
      <w:r>
        <w:t xml:space="preserve"> </w:t>
      </w:r>
      <w:r>
        <w:rPr>
          <w:bCs/>
          <w:b/>
        </w:rPr>
        <w:t xml:space="preserve">Journalist</w:t>
      </w:r>
      <w:r>
        <w:t xml:space="preserve">s for the realities of working in</w:t>
      </w:r>
      <w:r>
        <w:t xml:space="preserve"> </w:t>
      </w:r>
      <w:r>
        <w:rPr>
          <w:iCs/>
          <w:i/>
        </w:rPr>
        <w:t xml:space="preserve">Russia Saint Petersburg</w:t>
      </w:r>
      <w:r>
        <w:t xml:space="preserve">. Institutions such as the Saint Petersburg State University and the Russian State Institute of Cinematography offer programs that emphasize both technical skills and ethical frameworks. However, these curricula often reflect the tensions between academic freedom and state influence. Graduates must balance their training with the realities of a media landscape dominated by political agendas.</w:t>
      </w:r>
    </w:p>
    <w:bookmarkEnd w:id="24"/>
    <w:bookmarkStart w:id="25" w:name="X86fb56c7e000ff99b808dd06ee757e30230f6af"/>
    <w:p>
      <w:pPr>
        <w:pStyle w:val="Heading2"/>
      </w:pPr>
      <w:r>
        <w:t xml:space="preserve">Case Studies: Notable Journalists in Russia Saint Petersburg</w:t>
      </w:r>
    </w:p>
    <w:p>
      <w:pPr>
        <w:pStyle w:val="FirstParagraph"/>
      </w:pPr>
      <w:r>
        <w:t xml:space="preserve">Several</w:t>
      </w:r>
      <w:r>
        <w:t xml:space="preserve"> </w:t>
      </w:r>
      <w:r>
        <w:rPr>
          <w:bCs/>
          <w:b/>
        </w:rPr>
        <w:t xml:space="preserve">Journalist</w:t>
      </w:r>
      <w:r>
        <w:t xml:space="preserve">s in</w:t>
      </w:r>
      <w:r>
        <w:t xml:space="preserve"> </w:t>
      </w:r>
      <w:r>
        <w:rPr>
          <w:iCs/>
          <w:i/>
        </w:rPr>
        <w:t xml:space="preserve">Russia Saint Petersburg</w:t>
      </w:r>
      <w:r>
        <w:t xml:space="preserve"> </w:t>
      </w:r>
      <w:r>
        <w:t xml:space="preserve">have gained recognition for their resilience and dedication to truth-telling. For example, [Insert Name], a correspondent for [Insert Outlet], has documented issues such as urban development controversies and environmental degradation in the city. Despite facing threats of legal action, this journalist continues to report on matters critical of local authorities.</w:t>
      </w:r>
    </w:p>
    <w:p>
      <w:pPr>
        <w:pStyle w:val="BodyText"/>
      </w:pPr>
      <w:r>
        <w:t xml:space="preserve">Another notable figure is [Insert Name], who runs an independent online publication focused on human rights and civic engagement. Their work highlights the growing importance of digital platforms for</w:t>
      </w:r>
      <w:r>
        <w:t xml:space="preserve"> </w:t>
      </w:r>
      <w:r>
        <w:rPr>
          <w:bCs/>
          <w:b/>
        </w:rPr>
        <w:t xml:space="preserve">Journalist</w:t>
      </w:r>
      <w:r>
        <w:t xml:space="preserve">s in</w:t>
      </w:r>
      <w:r>
        <w:t xml:space="preserve"> </w:t>
      </w:r>
      <w:r>
        <w:rPr>
          <w:iCs/>
          <w:i/>
        </w:rPr>
        <w:t xml:space="preserve">Russia Saint Petersburg</w:t>
      </w:r>
      <w:r>
        <w:t xml:space="preserve">, even as they grapple with censorship and surveillance.</w:t>
      </w:r>
    </w:p>
    <w:bookmarkEnd w:id="25"/>
    <w:bookmarkStart w:id="26" w:name="X657aaf1d2683cd49cc70ca339c36fa10897fa70"/>
    <w:p>
      <w:pPr>
        <w:pStyle w:val="Heading2"/>
      </w:pPr>
      <w:r>
        <w:t xml:space="preserve">The Future of Journalism in Russia Saint Petersburg</w:t>
      </w:r>
    </w:p>
    <w:p>
      <w:pPr>
        <w:pStyle w:val="FirstParagraph"/>
      </w:pPr>
      <w:r>
        <w:t xml:space="preserve">The future of journalism in</w:t>
      </w:r>
      <w:r>
        <w:t xml:space="preserve"> </w:t>
      </w:r>
      <w:r>
        <w:rPr>
          <w:iCs/>
          <w:i/>
        </w:rPr>
        <w:t xml:space="preserve">Russia Saint Petersburg</w:t>
      </w:r>
      <w:r>
        <w:t xml:space="preserve"> </w:t>
      </w:r>
      <w:r>
        <w:t xml:space="preserve">remains uncertain. While digital innovation offers new tools for</w:t>
      </w:r>
      <w:r>
        <w:t xml:space="preserve"> </w:t>
      </w:r>
      <w:r>
        <w:rPr>
          <w:bCs/>
          <w:b/>
        </w:rPr>
        <w:t xml:space="preserve">Journalist</w:t>
      </w:r>
      <w:r>
        <w:t xml:space="preserve">s to bypass traditional barriers, the broader political climate continues to pose significant risks. The role of</w:t>
      </w:r>
      <w:r>
        <w:t xml:space="preserve"> </w:t>
      </w:r>
      <w:r>
        <w:rPr>
          <w:bCs/>
          <w:b/>
        </w:rPr>
        <w:t xml:space="preserve">Journalist</w:t>
      </w:r>
      <w:r>
        <w:t xml:space="preserve">s as watchdogs is increasingly under threat, yet their work remains vital for fostering transparency and accountability in a city with deep historical ties to journalism.</w:t>
      </w:r>
    </w:p>
    <w:p>
      <w:pPr>
        <w:pStyle w:val="BodyText"/>
      </w:pPr>
      <w:r>
        <w:t xml:space="preserve">For future research, it would be essential to explore how emerging technologies (e.g., AI-driven reporting, encrypted communication tools) might empower</w:t>
      </w:r>
      <w:r>
        <w:t xml:space="preserve"> </w:t>
      </w:r>
      <w:r>
        <w:rPr>
          <w:bCs/>
          <w:b/>
        </w:rPr>
        <w:t xml:space="preserve">Journalist</w:t>
      </w:r>
      <w:r>
        <w:t xml:space="preserve">s in</w:t>
      </w:r>
      <w:r>
        <w:t xml:space="preserve"> </w:t>
      </w:r>
      <w:r>
        <w:rPr>
          <w:iCs/>
          <w:i/>
        </w:rPr>
        <w:t xml:space="preserve">Russia Saint Petersburg</w:t>
      </w:r>
      <w:r>
        <w:t xml:space="preserve">. Additionally, comparative studies with other Russian cities could provide insights into localized challenges and solutions.</w:t>
      </w:r>
    </w:p>
    <w:bookmarkEnd w:id="26"/>
    <w:bookmarkStart w:id="27" w:name="conclusion"/>
    <w:p>
      <w:pPr>
        <w:pStyle w:val="Heading2"/>
      </w:pPr>
      <w:r>
        <w:t xml:space="preserve">Conclusion</w:t>
      </w:r>
    </w:p>
    <w:p>
      <w:pPr>
        <w:pStyle w:val="FirstParagraph"/>
      </w:pPr>
      <w:r>
        <w:t xml:space="preserve">This Master Thesis has examined the evolving role of</w:t>
      </w:r>
      <w:r>
        <w:t xml:space="preserve"> </w:t>
      </w:r>
      <w:r>
        <w:rPr>
          <w:bCs/>
          <w:b/>
        </w:rPr>
        <w:t xml:space="preserve">Journalist</w:t>
      </w:r>
      <w:r>
        <w:t xml:space="preserve">s in</w:t>
      </w:r>
      <w:r>
        <w:t xml:space="preserve"> </w:t>
      </w:r>
      <w:r>
        <w:rPr>
          <w:iCs/>
          <w:i/>
        </w:rPr>
        <w:t xml:space="preserve">Russia Saint Petersburg</w:t>
      </w:r>
      <w:r>
        <w:t xml:space="preserve">, emphasizing their struggles against political pressures, economic constraints, and societal expectations. The city’s unique historical legacy provides a backdrop for understanding how journalism functions in a context of both opportunity and suppression. As</w:t>
      </w:r>
      <w:r>
        <w:t xml:space="preserve"> </w:t>
      </w:r>
      <w:r>
        <w:rPr>
          <w:bCs/>
          <w:b/>
        </w:rPr>
        <w:t xml:space="preserve">Journalist</w:t>
      </w:r>
      <w:r>
        <w:t xml:space="preserve">s continue to navigate these challenges, their work remains crucial for sustaining democratic values in</w:t>
      </w:r>
      <w:r>
        <w:t xml:space="preserve"> </w:t>
      </w:r>
      <w:r>
        <w:rPr>
          <w:iCs/>
          <w:i/>
        </w:rPr>
        <w:t xml:space="preserve">Russia Saint Petersburg</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Russia Saint Petersburg</dc:title>
  <dc:creator/>
  <dc:language>en</dc:language>
  <cp:keywords/>
  <dcterms:created xsi:type="dcterms:W3CDTF">2026-07-21T14:38:11Z</dcterms:created>
  <dcterms:modified xsi:type="dcterms:W3CDTF">2026-07-21T14:38:11Z</dcterms:modified>
</cp:coreProperties>
</file>

<file path=docProps/custom.xml><?xml version="1.0" encoding="utf-8"?>
<Properties xmlns="http://schemas.openxmlformats.org/officeDocument/2006/custom-properties" xmlns:vt="http://schemas.openxmlformats.org/officeDocument/2006/docPropsVTypes"/>
</file>