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ea026e219fad5ef53de0687e47add0e6a65e3be"/>
    <w:p>
      <w:pPr>
        <w:pStyle w:val="Heading1"/>
      </w:pPr>
      <w:r>
        <w:t xml:space="preserve">Master Thesis: The Role of Journalists in the United States San Francisco</w:t>
      </w:r>
    </w:p>
    <w:bookmarkStart w:id="20" w:name="abstract"/>
    <w:p>
      <w:pPr>
        <w:pStyle w:val="Heading2"/>
      </w:pPr>
      <w:r>
        <w:t xml:space="preserve">Abstract</w:t>
      </w:r>
    </w:p>
    <w:p>
      <w:pPr>
        <w:pStyle w:val="FirstParagraph"/>
      </w:pPr>
      <w:r>
        <w:t xml:space="preserve">This Master Thesis explores the evolving role of journalists within the dynamic media landscape of United States San Francisco. As a global hub for innovation, technology, and cultural diversity, San Francisco presents unique challenges and opportunities for journalists navigating an era defined by digital transformation, misinformation, and shifting public expectations. The thesis examines how journalists in this region contribute to democratic discourse while adapting to the pressures of modern journalism. Through case studies, interviews with local media professionals, and analysis of historical trends, this document highlights the resilience and innovation of San Francisco’s journalistic community in shaping informed societies.</w:t>
      </w:r>
    </w:p>
    <w:bookmarkEnd w:id="20"/>
    <w:bookmarkStart w:id="21" w:name="introduction"/>
    <w:p>
      <w:pPr>
        <w:pStyle w:val="Heading2"/>
      </w:pPr>
      <w:r>
        <w:t xml:space="preserve">Introduction</w:t>
      </w:r>
    </w:p>
    <w:p>
      <w:pPr>
        <w:pStyle w:val="FirstParagraph"/>
      </w:pPr>
      <w:r>
        <w:t xml:space="preserve">The United States San Francisco has long been a beacon for journalists seeking to cover stories that intersect technology, social justice, and environmental activism. As one of the most progressive cities in America, San Francisco’s media environment reflects its ethos of innovation and inclusivity. However, the rise of digital platforms, algorithm-driven content consumption, and corporate influence on media have created a complex ecosystem for journalists. This thesis investigates how local journalists in San Francisco navigate these challenges while maintaining ethical standards and public trust.</w:t>
      </w:r>
    </w:p>
    <w:bookmarkEnd w:id="21"/>
    <w:bookmarkStart w:id="22" w:name="X58e1d2ce67f2c5667c822d9a5feeefaa9a0527f"/>
    <w:p>
      <w:pPr>
        <w:pStyle w:val="Heading2"/>
      </w:pPr>
      <w:r>
        <w:t xml:space="preserve">Historical Context: Journalism in San Francisco</w:t>
      </w:r>
    </w:p>
    <w:p>
      <w:pPr>
        <w:pStyle w:val="FirstParagraph"/>
      </w:pPr>
      <w:r>
        <w:t xml:space="preserve">San Francisco’s journalistic history dates back to the 19th century, with newspapers like the</w:t>
      </w:r>
      <w:r>
        <w:t xml:space="preserve"> </w:t>
      </w:r>
      <w:r>
        <w:rPr>
          <w:iCs/>
          <w:i/>
        </w:rPr>
        <w:t xml:space="preserve">San Francisco Chronicle</w:t>
      </w:r>
      <w:r>
        <w:t xml:space="preserve"> </w:t>
      </w:r>
      <w:r>
        <w:t xml:space="preserve">playing pivotal roles in shaping public opinion during events such as the Gold Rush, World War II, and the rise of Silicon Valley. The city’s proximity to both natural and political upheavals has made it a focal point for investigative journalism. In recent decades, the emergence of digital-native outlets like</w:t>
      </w:r>
      <w:r>
        <w:t xml:space="preserve"> </w:t>
      </w:r>
      <w:r>
        <w:rPr>
          <w:iCs/>
          <w:i/>
        </w:rPr>
        <w:t xml:space="preserve">Daily Dot</w:t>
      </w:r>
      <w:r>
        <w:t xml:space="preserve"> </w:t>
      </w:r>
      <w:r>
        <w:t xml:space="preserve">and</w:t>
      </w:r>
      <w:r>
        <w:t xml:space="preserve"> </w:t>
      </w:r>
      <w:r>
        <w:rPr>
          <w:iCs/>
          <w:i/>
        </w:rPr>
        <w:t xml:space="preserve">The Ringer</w:t>
      </w:r>
      <w:r>
        <w:t xml:space="preserve"> </w:t>
      </w:r>
      <w:r>
        <w:t xml:space="preserve">has diversified the media landscape, offering new avenues for storytelling while intensifying competition.</w:t>
      </w:r>
    </w:p>
    <w:bookmarkEnd w:id="22"/>
    <w:bookmarkStart w:id="23" w:name="the-modern-journalist-in-san-francisco"/>
    <w:p>
      <w:pPr>
        <w:pStyle w:val="Heading2"/>
      </w:pPr>
      <w:r>
        <w:t xml:space="preserve">The Modern Journalist in San Francisco</w:t>
      </w:r>
    </w:p>
    <w:p>
      <w:pPr>
        <w:pStyle w:val="FirstParagraph"/>
      </w:pPr>
      <w:r>
        <w:t xml:space="preserve">Today’s journalists in San Francisco face a dual challenge: reporting on a city at the forefront of technological innovation while addressing systemic issues such as housing inequality and racial disparities. The tech industry’s dominance has led to debates about media bias, with critics arguing that Silicon Valley’s influence skews coverage toward corporate interests. Conversely, local journalists have leveraged their proximity to global tech companies to expose scandals, advocate for transparency, and hold power accountable.</w:t>
      </w:r>
    </w:p>
    <w:bookmarkEnd w:id="23"/>
    <w:bookmarkStart w:id="24" w:name="X3d5853572495c18f0a50d88208f23532e2b3398"/>
    <w:p>
      <w:pPr>
        <w:pStyle w:val="Heading2"/>
      </w:pPr>
      <w:r>
        <w:t xml:space="preserve">Challenges Facing Journalists in San Francisco</w:t>
      </w:r>
    </w:p>
    <w:p>
      <w:pPr>
        <w:pStyle w:val="FirstParagraph"/>
      </w:pPr>
      <w:r>
        <w:rPr>
          <w:bCs/>
          <w:b/>
        </w:rPr>
        <w:t xml:space="preserve">1. Digital Disinformation:</w:t>
      </w:r>
      <w:r>
        <w:t xml:space="preserve"> </w:t>
      </w:r>
      <w:r>
        <w:t xml:space="preserve">The proliferation of fake news and misinformation on social media platforms has forced journalists to prioritize fact-checking and source verification. In San Francisco, where tech-savvy audiences dominate, combating disinformation requires both technical expertise and public education.</w:t>
      </w:r>
    </w:p>
    <w:p>
      <w:pPr>
        <w:pStyle w:val="BodyText"/>
      </w:pPr>
      <w:r>
        <w:rPr>
          <w:bCs/>
          <w:b/>
        </w:rPr>
        <w:t xml:space="preserve">2. Economic Pressures:</w:t>
      </w:r>
      <w:r>
        <w:t xml:space="preserve"> </w:t>
      </w:r>
      <w:r>
        <w:t xml:space="preserve">The decline of print revenue has led many traditional outlets to rely on digital subscriptions or ad-based models, creating financial instability for journalists. Independent media startups in San Francisco often struggle to compete with established corporations.</w:t>
      </w:r>
    </w:p>
    <w:p>
      <w:pPr>
        <w:pStyle w:val="BodyText"/>
      </w:pPr>
      <w:r>
        <w:rPr>
          <w:bCs/>
          <w:b/>
        </w:rPr>
        <w:t xml:space="preserve">3. Ethical Dilemmas:</w:t>
      </w:r>
      <w:r>
        <w:t xml:space="preserve"> </w:t>
      </w:r>
      <w:r>
        <w:t xml:space="preserve">Journalists must balance the public’s right to know with the need to protect vulnerable communities, particularly in stories involving crime, housing displacement, or corporate malfeasance.</w:t>
      </w:r>
    </w:p>
    <w:bookmarkEnd w:id="24"/>
    <w:bookmarkStart w:id="25" w:name="X59f77289fe811667066e21c7f434045db4e35f9"/>
    <w:p>
      <w:pPr>
        <w:pStyle w:val="Heading2"/>
      </w:pPr>
      <w:r>
        <w:t xml:space="preserve">The Role of Journalists in San Francisco’s Democracy</w:t>
      </w:r>
    </w:p>
    <w:p>
      <w:pPr>
        <w:pStyle w:val="FirstParagraph"/>
      </w:pPr>
      <w:r>
        <w:t xml:space="preserve">Journalists in San Francisco serve as watchdogs for a city grappling with rapid change. They document the gentrification of neighborhoods like the Mission District, report on climate resilience efforts, and amplify marginalized voices through platforms such as community radio or hyperlocal blogs. Their work is critical to ensuring that San Francisco’s progressive ideals align with its policies and practices.</w:t>
      </w:r>
    </w:p>
    <w:p>
      <w:pPr>
        <w:pStyle w:val="BodyText"/>
      </w:pPr>
      <w:r>
        <w:t xml:space="preserve">Moreover, journalists in this region often collaborate with universities like Stanford University or the University of California, Berkeley to conduct research-driven reporting on topics ranging from AI ethics to urban planning. These partnerships underscore the symbiotic relationship between academia and journalism in fostering informed public discourse.</w:t>
      </w:r>
    </w:p>
    <w:bookmarkEnd w:id="25"/>
    <w:bookmarkStart w:id="26" w:name="cases-studies-journalism-in-action"/>
    <w:p>
      <w:pPr>
        <w:pStyle w:val="Heading2"/>
      </w:pPr>
      <w:r>
        <w:t xml:space="preserve">Cases Studies: Journalism in Action</w:t>
      </w:r>
    </w:p>
    <w:p>
      <w:pPr>
        <w:pStyle w:val="FirstParagraph"/>
      </w:pPr>
      <w:r>
        <w:rPr>
          <w:bCs/>
          <w:b/>
        </w:rPr>
        <w:t xml:space="preserve">Case Study 1: Covering Tech Giants</w:t>
      </w:r>
      <w:r>
        <w:br/>
      </w:r>
      <w:r>
        <w:t xml:space="preserve">Journalists at the</w:t>
      </w:r>
      <w:r>
        <w:t xml:space="preserve"> </w:t>
      </w:r>
      <w:r>
        <w:rPr>
          <w:iCs/>
          <w:i/>
        </w:rPr>
        <w:t xml:space="preserve">San Francisco Examiner</w:t>
      </w:r>
      <w:r>
        <w:t xml:space="preserve"> </w:t>
      </w:r>
      <w:r>
        <w:t xml:space="preserve">have investigated labor practices at tech companies, exposing issues like wage suppression and union-busting tactics. Such reporting has influenced public policy debates and sparked grassroots movements.</w:t>
      </w:r>
    </w:p>
    <w:p>
      <w:pPr>
        <w:pStyle w:val="BodyText"/>
      </w:pPr>
      <w:r>
        <w:rPr>
          <w:bCs/>
          <w:b/>
        </w:rPr>
        <w:t xml:space="preserve">Case Study 2: Environmental Journalism</w:t>
      </w:r>
      <w:r>
        <w:br/>
      </w:r>
      <w:r>
        <w:t xml:space="preserve">Outlets like</w:t>
      </w:r>
      <w:r>
        <w:t xml:space="preserve"> </w:t>
      </w:r>
      <w:r>
        <w:rPr>
          <w:iCs/>
          <w:i/>
        </w:rPr>
        <w:t xml:space="preserve">KQED</w:t>
      </w:r>
      <w:r>
        <w:t xml:space="preserve"> </w:t>
      </w:r>
      <w:r>
        <w:t xml:space="preserve">have highlighted the impact of climate change on San Francisco’s coastal infrastructure, using data visualization and multimedia storytelling to engage readers. This work has informed city planning and emergency response strategies.</w:t>
      </w:r>
    </w:p>
    <w:bookmarkEnd w:id="26"/>
    <w:bookmarkStart w:id="27" w:name="Xf5d10563b5016ce040a2b5c28beb30286b00c20"/>
    <w:p>
      <w:pPr>
        <w:pStyle w:val="Heading2"/>
      </w:pPr>
      <w:r>
        <w:t xml:space="preserve">The Future of Journalism in San Francisco</w:t>
      </w:r>
    </w:p>
    <w:p>
      <w:pPr>
        <w:pStyle w:val="FirstParagraph"/>
      </w:pPr>
      <w:r>
        <w:t xml:space="preserve">As artificial intelligence reshapes the media industry, San Francisco-based journalists are at the vanguard of experimenting with tools like natural language processing for data analysis or virtual reality for immersive reporting. However, these advancements raise questions about job displacement and the preservation of human-centric storytelling.</w:t>
      </w:r>
    </w:p>
    <w:p>
      <w:pPr>
        <w:pStyle w:val="BodyText"/>
      </w:pPr>
      <w:r>
        <w:t xml:space="preserve">The future of journalism in San Francisco will depend on fostering diversity within newsrooms, securing sustainable funding models, and maintaining a commitment to truth in an era of polarization. Initiatives like the</w:t>
      </w:r>
      <w:r>
        <w:t xml:space="preserve"> </w:t>
      </w:r>
      <w:r>
        <w:rPr>
          <w:iCs/>
          <w:i/>
        </w:rPr>
        <w:t xml:space="preserve">San Francisco Journalism Collaborative</w:t>
      </w:r>
      <w:r>
        <w:t xml:space="preserve"> </w:t>
      </w:r>
      <w:r>
        <w:t xml:space="preserve">aim to address these challenges by pooling resources and expertise across local media organizations.</w:t>
      </w:r>
    </w:p>
    <w:bookmarkEnd w:id="27"/>
    <w:bookmarkStart w:id="28" w:name="conclusion"/>
    <w:p>
      <w:pPr>
        <w:pStyle w:val="Heading2"/>
      </w:pPr>
      <w:r>
        <w:t xml:space="preserve">Conclusion</w:t>
      </w:r>
    </w:p>
    <w:p>
      <w:pPr>
        <w:pStyle w:val="FirstParagraph"/>
      </w:pPr>
      <w:r>
        <w:t xml:space="preserve">The role of journalists in United States San Francisco is both critical and complex. Amidst a city that thrives on innovation, journalists must navigate the tension between technological progress and social equity. Their work remains indispensable to democracy, ensuring that the voices of San Francisco’s diverse communities are heard and its challenges are addressed with transparency. As this Master Thesis demonstrates, the resilience of San Francisco’s journalistic tradition offers a blueprint for how media can adapt to an ever-changing world while upholding its core mission: to inform, educate, and empower.</w:t>
      </w:r>
    </w:p>
    <w:bookmarkEnd w:id="28"/>
    <w:bookmarkStart w:id="29" w:name="references"/>
    <w:p>
      <w:pPr>
        <w:pStyle w:val="Heading2"/>
      </w:pPr>
      <w:r>
        <w:t xml:space="preserve">References</w:t>
      </w:r>
    </w:p>
    <w:p>
      <w:pPr>
        <w:numPr>
          <w:ilvl w:val="0"/>
          <w:numId w:val="1001"/>
        </w:numPr>
        <w:pStyle w:val="Compact"/>
      </w:pPr>
      <w:r>
        <w:rPr>
          <w:iCs/>
          <w:i/>
        </w:rPr>
        <w:t xml:space="preserve">The San Francisco Chronicle</w:t>
      </w:r>
      <w:r>
        <w:t xml:space="preserve"> </w:t>
      </w:r>
      <w:r>
        <w:t xml:space="preserve">(Historical archives)</w:t>
      </w:r>
    </w:p>
    <w:p>
      <w:pPr>
        <w:numPr>
          <w:ilvl w:val="0"/>
          <w:numId w:val="1001"/>
        </w:numPr>
        <w:pStyle w:val="Compact"/>
      </w:pPr>
      <w:r>
        <w:rPr>
          <w:iCs/>
          <w:i/>
        </w:rPr>
        <w:t xml:space="preserve">Daily Dot</w:t>
      </w:r>
      <w:r>
        <w:t xml:space="preserve"> </w:t>
      </w:r>
      <w:r>
        <w:t xml:space="preserve">(Digital media case studies)</w:t>
      </w:r>
    </w:p>
    <w:p>
      <w:pPr>
        <w:numPr>
          <w:ilvl w:val="0"/>
          <w:numId w:val="1001"/>
        </w:numPr>
        <w:pStyle w:val="Compact"/>
      </w:pPr>
      <w:r>
        <w:t xml:space="preserve">KQED Environmental Reporting Projects</w:t>
      </w:r>
    </w:p>
    <w:p>
      <w:pPr>
        <w:numPr>
          <w:ilvl w:val="0"/>
          <w:numId w:val="1001"/>
        </w:numPr>
        <w:pStyle w:val="Compact"/>
      </w:pPr>
      <w:r>
        <w:t xml:space="preserve">Sanford University Center for Journalism Ethics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San Francisco Journalists</w:t>
      </w:r>
      <w:r>
        <w:br/>
      </w:r>
      <w:r>
        <w:rPr>
          <w:bCs/>
          <w:b/>
        </w:rPr>
        <w:t xml:space="preserve">Appendix B:</w:t>
      </w:r>
      <w:r>
        <w:t xml:space="preserve"> </w:t>
      </w:r>
      <w:r>
        <w:t xml:space="preserve">Data Tables on Media Revenue Trends in the Bay Area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States San Francisco</dc:title>
  <dc:creator/>
  <dc:language>en</dc:language>
  <cp:keywords/>
  <dcterms:created xsi:type="dcterms:W3CDTF">2026-07-21T02:27:58Z</dcterms:created>
  <dcterms:modified xsi:type="dcterms:W3CDTF">2026-07-21T02:27:58Z</dcterms:modified>
</cp:coreProperties>
</file>

<file path=docProps/custom.xml><?xml version="1.0" encoding="utf-8"?>
<Properties xmlns="http://schemas.openxmlformats.org/officeDocument/2006/custom-properties" xmlns:vt="http://schemas.openxmlformats.org/officeDocument/2006/docPropsVTypes"/>
</file>