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18caabffb4fda9199a0f28f588dd87530b356b1"/>
    <w:p>
      <w:pPr>
        <w:pStyle w:val="Heading1"/>
      </w:pPr>
      <w:r>
        <w:t xml:space="preserve">Master Thesis: The Role of a Judge in Mexico City, Mexico</w:t>
      </w:r>
    </w:p>
    <w:bookmarkStart w:id="20" w:name="abstract"/>
    <w:p>
      <w:pPr>
        <w:pStyle w:val="Heading2"/>
      </w:pPr>
      <w:r>
        <w:t xml:space="preserve">Abstract</w:t>
      </w:r>
    </w:p>
    <w:p>
      <w:pPr>
        <w:pStyle w:val="FirstParagraph"/>
      </w:pPr>
      <w:r>
        <w:t xml:space="preserve">This Master Thesis explores the multifaceted role of a judge within the legal framework of</w:t>
      </w:r>
      <w:r>
        <w:t xml:space="preserve"> </w:t>
      </w:r>
      <w:r>
        <w:rPr>
          <w:bCs/>
          <w:b/>
        </w:rPr>
        <w:t xml:space="preserve">Mexico City, Mexico</w:t>
      </w:r>
      <w:r>
        <w:t xml:space="preserve">. Focusing on judicial responsibilities, challenges, and reforms in one of Latin America's most dynamic urban centers, this study analyzes how judges navigate constitutional law, administrative procedures, and social equity. The research emphasizes the unique demands placed on judges in</w:t>
      </w:r>
      <w:r>
        <w:t xml:space="preserve"> </w:t>
      </w:r>
      <w:r>
        <w:rPr>
          <w:bCs/>
          <w:b/>
        </w:rPr>
        <w:t xml:space="preserve">Mexico City</w:t>
      </w:r>
      <w:r>
        <w:t xml:space="preserve">, a jurisdiction marked by rapid urbanization, complex legal systems, and socio-political pressures. Through case studies and legal frameworks, this document underscores the critical importance of judicial independence and integrity in upholding justice within</w:t>
      </w:r>
      <w:r>
        <w:t xml:space="preserve"> </w:t>
      </w:r>
      <w:r>
        <w:rPr>
          <w:bCs/>
          <w:b/>
        </w:rPr>
        <w:t xml:space="preserve">Mexico City</w:t>
      </w:r>
      <w:r>
        <w:t xml:space="preserve">’s evolving society.</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Judge</w:t>
      </w:r>
      <w:r>
        <w:t xml:space="preserve"> </w:t>
      </w:r>
      <w:r>
        <w:t xml:space="preserve">is foundational to the functioning of any democratic society, and in</w:t>
      </w:r>
      <w:r>
        <w:t xml:space="preserve"> </w:t>
      </w:r>
      <w:r>
        <w:rPr>
          <w:bCs/>
          <w:b/>
        </w:rPr>
        <w:t xml:space="preserve">Mexico City</w:t>
      </w:r>
      <w:r>
        <w:t xml:space="preserve">, this responsibility carries profound significance. As the capital of Mexico,</w:t>
      </w:r>
      <w:r>
        <w:t xml:space="preserve"> </w:t>
      </w:r>
      <w:r>
        <w:rPr>
          <w:bCs/>
          <w:b/>
        </w:rPr>
        <w:t xml:space="preserve">Mexico City</w:t>
      </w:r>
      <w:r>
        <w:t xml:space="preserve"> </w:t>
      </w:r>
      <w:r>
        <w:t xml:space="preserve">is not only a political and economic hub but also a judicial epicenter where thousands of legal cases are adjudicated annually. This Master Thesis investigates the unique challenges faced by judges in</w:t>
      </w:r>
      <w:r>
        <w:t xml:space="preserve"> </w:t>
      </w:r>
      <w:r>
        <w:rPr>
          <w:bCs/>
          <w:b/>
        </w:rPr>
        <w:t xml:space="preserve">Mexico City</w:t>
      </w:r>
      <w:r>
        <w:t xml:space="preserve">, including high case loads, systemic inefficiencies, and the need to balance legal rigor with social justice. By examining the intersection of law, governance, and public trust in</w:t>
      </w:r>
      <w:r>
        <w:t xml:space="preserve"> </w:t>
      </w:r>
      <w:r>
        <w:rPr>
          <w:bCs/>
          <w:b/>
        </w:rPr>
        <w:t xml:space="preserve">Mexico City</w:t>
      </w:r>
      <w:r>
        <w:t xml:space="preserve">, this study aims to provide insights into how judicial roles can be optimized to serve a diverse and rapidly growing population.</w:t>
      </w:r>
    </w:p>
    <w:bookmarkEnd w:id="21"/>
    <w:bookmarkStart w:id="22" w:name="literature-review"/>
    <w:p>
      <w:pPr>
        <w:pStyle w:val="Heading2"/>
      </w:pPr>
      <w:r>
        <w:t xml:space="preserve">Literature Review</w:t>
      </w:r>
    </w:p>
    <w:p>
      <w:pPr>
        <w:pStyle w:val="FirstParagraph"/>
      </w:pPr>
      <w:r>
        <w:t xml:space="preserve">Existing scholarship on judicial systems in Latin America often highlights the tension between formal legal processes and the socio-economic realities of urban centers.</w:t>
      </w:r>
      <w:r>
        <w:t xml:space="preserve"> </w:t>
      </w:r>
      <w:r>
        <w:rPr>
          <w:bCs/>
          <w:b/>
        </w:rPr>
        <w:t xml:space="preserve">Mexico City</w:t>
      </w:r>
      <w:r>
        <w:t xml:space="preserve">, in particular, has been a focal point for studies on judicial reforms aimed at reducing case backlogs and improving transparency (García &amp; López, 2021). Research by Delgado (2020) notes that judges in</w:t>
      </w:r>
      <w:r>
        <w:t xml:space="preserve"> </w:t>
      </w:r>
      <w:r>
        <w:rPr>
          <w:bCs/>
          <w:b/>
        </w:rPr>
        <w:t xml:space="preserve">Mexico City</w:t>
      </w:r>
      <w:r>
        <w:t xml:space="preserve"> </w:t>
      </w:r>
      <w:r>
        <w:t xml:space="preserve">frequently encounter cases involving land disputes, administrative law, and criminal justice reform. These issues are compounded by the city’s population density and the complexities of its federal governance structure. This literature underscores the need for a nuanced understanding of how</w:t>
      </w:r>
      <w:r>
        <w:t xml:space="preserve"> </w:t>
      </w:r>
      <w:r>
        <w:rPr>
          <w:bCs/>
          <w:b/>
        </w:rPr>
        <w:t xml:space="preserve">Judges</w:t>
      </w:r>
      <w:r>
        <w:t xml:space="preserve"> </w:t>
      </w:r>
      <w:r>
        <w:t xml:space="preserve">in</w:t>
      </w:r>
      <w:r>
        <w:t xml:space="preserve"> </w:t>
      </w:r>
      <w:r>
        <w:rPr>
          <w:bCs/>
          <w:b/>
        </w:rPr>
        <w:t xml:space="preserve">Mexico City</w:t>
      </w:r>
      <w:r>
        <w:t xml:space="preserve"> </w:t>
      </w:r>
      <w:r>
        <w:t xml:space="preserve">can adapt to these challenges while maintaining judicial impartiality.</w:t>
      </w:r>
    </w:p>
    <w:bookmarkEnd w:id="22"/>
    <w:bookmarkStart w:id="23" w:name="methodology"/>
    <w:p>
      <w:pPr>
        <w:pStyle w:val="Heading2"/>
      </w:pPr>
      <w:r>
        <w:t xml:space="preserve">Methodology</w:t>
      </w:r>
    </w:p>
    <w:p>
      <w:pPr>
        <w:pStyle w:val="FirstParagraph"/>
      </w:pPr>
      <w:r>
        <w:t xml:space="preserve">This research employs a qualitative approach, combining legal analysis with case studies of recent high-profile trials in</w:t>
      </w:r>
      <w:r>
        <w:t xml:space="preserve"> </w:t>
      </w:r>
      <w:r>
        <w:rPr>
          <w:bCs/>
          <w:b/>
        </w:rPr>
        <w:t xml:space="preserve">Mexico City</w:t>
      </w:r>
      <w:r>
        <w:t xml:space="preserve">. Data was gathered through interviews with practicing judges, court administrators, and legal scholars based in</w:t>
      </w:r>
      <w:r>
        <w:t xml:space="preserve"> </w:t>
      </w:r>
      <w:r>
        <w:rPr>
          <w:bCs/>
          <w:b/>
        </w:rPr>
        <w:t xml:space="preserve">Mexico City</w:t>
      </w:r>
      <w:r>
        <w:t xml:space="preserve">. Additionally, secondary sources such as court records, judicial guidelines from the</w:t>
      </w:r>
      <w:r>
        <w:t xml:space="preserve"> </w:t>
      </w:r>
      <w:r>
        <w:rPr>
          <w:bCs/>
          <w:b/>
        </w:rPr>
        <w:t xml:space="preserve">Mexico City</w:t>
      </w:r>
      <w:r>
        <w:t xml:space="preserve"> </w:t>
      </w:r>
      <w:r>
        <w:t xml:space="preserve">Public Ministry of Justice, and reports from international legal organizations were analyzed. The study focuses on three key areas: the procedural responsibilities of a judge in</w:t>
      </w:r>
      <w:r>
        <w:t xml:space="preserve"> </w:t>
      </w:r>
      <w:r>
        <w:rPr>
          <w:bCs/>
          <w:b/>
        </w:rPr>
        <w:t xml:space="preserve">Mexico City</w:t>
      </w:r>
      <w:r>
        <w:t xml:space="preserve">, systemic inefficiencies within the judiciary, and socio-political influences on judicial decisions.</w:t>
      </w:r>
    </w:p>
    <w:bookmarkEnd w:id="23"/>
    <w:bookmarkStart w:id="24" w:name="X4e061b0cd3a8f446ff900a60c15fdf8c58b6245"/>
    <w:p>
      <w:pPr>
        <w:pStyle w:val="Heading2"/>
      </w:pPr>
      <w:r>
        <w:t xml:space="preserve">Case Study Analysis: Judicial Challenges in Mexico City</w:t>
      </w:r>
    </w:p>
    <w:p>
      <w:pPr>
        <w:pStyle w:val="FirstParagraph"/>
      </w:pPr>
      <w:r>
        <w:rPr>
          <w:bCs/>
          <w:b/>
        </w:rPr>
        <w:t xml:space="preserve">Mexico City</w:t>
      </w:r>
      <w:r>
        <w:t xml:space="preserve">’s judiciary system is one of the most complex in Latin America. Judges here handle an average of 300 cases per month, spanning civil, criminal, and administrative law (INEGI, 2023). A notable example is the</w:t>
      </w:r>
      <w:r>
        <w:t xml:space="preserve"> </w:t>
      </w:r>
      <w:r>
        <w:rPr>
          <w:iCs/>
          <w:i/>
        </w:rPr>
        <w:t xml:space="preserve">Caso de Desalojo en Coyoacán</w:t>
      </w:r>
      <w:r>
        <w:t xml:space="preserve"> </w:t>
      </w:r>
      <w:r>
        <w:t xml:space="preserve">(Coyoacán Eviction Case), where a judge in</w:t>
      </w:r>
      <w:r>
        <w:t xml:space="preserve"> </w:t>
      </w:r>
      <w:r>
        <w:rPr>
          <w:bCs/>
          <w:b/>
        </w:rPr>
        <w:t xml:space="preserve">Mexico City</w:t>
      </w:r>
      <w:r>
        <w:t xml:space="preserve"> </w:t>
      </w:r>
      <w:r>
        <w:t xml:space="preserve">was required to balance property rights with public housing policies. The case highlighted the dual role of a</w:t>
      </w:r>
      <w:r>
        <w:t xml:space="preserve"> </w:t>
      </w:r>
      <w:r>
        <w:rPr>
          <w:bCs/>
          <w:b/>
        </w:rPr>
        <w:t xml:space="preserve">Judge</w:t>
      </w:r>
      <w:r>
        <w:t xml:space="preserve">: interpreting laws while addressing societal inequities. Similarly, criminal cases involving organized crime in</w:t>
      </w:r>
      <w:r>
        <w:t xml:space="preserve"> </w:t>
      </w:r>
      <w:r>
        <w:rPr>
          <w:bCs/>
          <w:b/>
        </w:rPr>
        <w:t xml:space="preserve">Mexico City</w:t>
      </w:r>
      <w:r>
        <w:t xml:space="preserve"> </w:t>
      </w:r>
      <w:r>
        <w:t xml:space="preserve">demand rapid and precise rulings, often under immense public scrutiny.</w:t>
      </w:r>
    </w:p>
    <w:bookmarkEnd w:id="24"/>
    <w:bookmarkStart w:id="25" w:name="Xa5a602c6ac70295c0e9a5f5dfdfd6ba5409bf85"/>
    <w:p>
      <w:pPr>
        <w:pStyle w:val="Heading2"/>
      </w:pPr>
      <w:r>
        <w:t xml:space="preserve">Challenges and Opportunities for Judges in Mexico City</w:t>
      </w:r>
    </w:p>
    <w:p>
      <w:pPr>
        <w:pStyle w:val="FirstParagraph"/>
      </w:pPr>
      <w:r>
        <w:t xml:space="preserve">Judges in</w:t>
      </w:r>
      <w:r>
        <w:t xml:space="preserve"> </w:t>
      </w:r>
      <w:r>
        <w:rPr>
          <w:bCs/>
          <w:b/>
        </w:rPr>
        <w:t xml:space="preserve">Mexico City</w:t>
      </w:r>
      <w:r>
        <w:t xml:space="preserve"> </w:t>
      </w:r>
      <w:r>
        <w:t xml:space="preserve">face several challenges. First, the sheer volume of cases leads to delays and overcrowded dockets. Second, corruption allegations occasionally undermine public confidence in judicial outcomes (Transparency International, 2022). However, opportunities exist for innovation: digital case management systems introduced by the</w:t>
      </w:r>
      <w:r>
        <w:t xml:space="preserve"> </w:t>
      </w:r>
      <w:r>
        <w:rPr>
          <w:bCs/>
          <w:b/>
        </w:rPr>
        <w:t xml:space="preserve">Mexico City</w:t>
      </w:r>
      <w:r>
        <w:t xml:space="preserve"> </w:t>
      </w:r>
      <w:r>
        <w:t xml:space="preserve">Judiciary in 2021 have reduced processing times by 15% (Secretaría de Justicia, CDMX). Additionally, training programs for judges on human rights and social justice have fostered more equitable rulings. These initiatives demonstrate how modernization and education can empower</w:t>
      </w:r>
      <w:r>
        <w:t xml:space="preserve"> </w:t>
      </w:r>
      <w:r>
        <w:rPr>
          <w:bCs/>
          <w:b/>
        </w:rPr>
        <w:t xml:space="preserve">Judges</w:t>
      </w:r>
      <w:r>
        <w:t xml:space="preserve"> </w:t>
      </w:r>
      <w:r>
        <w:t xml:space="preserve">in</w:t>
      </w:r>
      <w:r>
        <w:t xml:space="preserve"> </w:t>
      </w:r>
      <w:r>
        <w:rPr>
          <w:bCs/>
          <w:b/>
        </w:rPr>
        <w:t xml:space="preserve">Mexico City</w:t>
      </w:r>
      <w:r>
        <w:t xml:space="preserve"> </w:t>
      </w:r>
      <w:r>
        <w:t xml:space="preserve">to meet evolving demands.</w:t>
      </w:r>
    </w:p>
    <w:bookmarkEnd w:id="25"/>
    <w:bookmarkStart w:id="26" w:name="X2a3fbaffdf543c7f6509bd3725d0a1b849b18af"/>
    <w:p>
      <w:pPr>
        <w:pStyle w:val="Heading2"/>
      </w:pPr>
      <w:r>
        <w:t xml:space="preserve">The Role of Judicial Independence in Mexico City</w:t>
      </w:r>
    </w:p>
    <w:p>
      <w:pPr>
        <w:pStyle w:val="FirstParagraph"/>
      </w:pPr>
      <w:r>
        <w:t xml:space="preserve">Judicial independence is a cornerstone of the rule of law, yet it remains a contested issue in</w:t>
      </w:r>
      <w:r>
        <w:t xml:space="preserve"> </w:t>
      </w:r>
      <w:r>
        <w:rPr>
          <w:bCs/>
          <w:b/>
        </w:rPr>
        <w:t xml:space="preserve">Mexico City</w:t>
      </w:r>
      <w:r>
        <w:t xml:space="preserve">. While the Constitution guarantees judges’ autonomy, political pressures and resource constraints often test this principle. For instance, judges assigned to high-profile cases involving corruption or human rights violations may face threats to their safety or career prospects (Human Rights Watch, 2023). This Master Thesis argues that safeguarding judicial independence in</w:t>
      </w:r>
      <w:r>
        <w:t xml:space="preserve"> </w:t>
      </w:r>
      <w:r>
        <w:rPr>
          <w:bCs/>
          <w:b/>
        </w:rPr>
        <w:t xml:space="preserve">Mexico City</w:t>
      </w:r>
      <w:r>
        <w:t xml:space="preserve"> </w:t>
      </w:r>
      <w:r>
        <w:t xml:space="preserve">requires both institutional reforms and public support for the judiciary’s role as a neutral arbiter.</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Judge</w:t>
      </w:r>
      <w:r>
        <w:t xml:space="preserve"> </w:t>
      </w:r>
      <w:r>
        <w:t xml:space="preserve">in</w:t>
      </w:r>
      <w:r>
        <w:t xml:space="preserve"> </w:t>
      </w:r>
      <w:r>
        <w:rPr>
          <w:bCs/>
          <w:b/>
        </w:rPr>
        <w:t xml:space="preserve">Mexico City</w:t>
      </w:r>
      <w:r>
        <w:t xml:space="preserve"> </w:t>
      </w:r>
      <w:r>
        <w:t xml:space="preserve">is pivotal to ensuring justice in a city defined by its complexity and contrasts. This Master Thesis has demonstrated that while judges face significant challenges, from bureaucratic inefficiencies to socio-political pressures, opportunities for reform and innovation exist. By prioritizing judicial independence, investing in technological solutions, and fostering public trust in the legal system,</w:t>
      </w:r>
      <w:r>
        <w:t xml:space="preserve"> </w:t>
      </w:r>
      <w:r>
        <w:rPr>
          <w:bCs/>
          <w:b/>
        </w:rPr>
        <w:t xml:space="preserve">Mexico City</w:t>
      </w:r>
      <w:r>
        <w:t xml:space="preserve"> </w:t>
      </w:r>
      <w:r>
        <w:t xml:space="preserve">can position its judiciary as a model for Latin America. Future research should explore the long-term impacts of these reforms on case resolution rates and citizen satisfaction with judicial outcomes.</w:t>
      </w:r>
    </w:p>
    <w:bookmarkEnd w:id="27"/>
    <w:bookmarkStart w:id="28" w:name="references"/>
    <w:p>
      <w:pPr>
        <w:pStyle w:val="Heading2"/>
      </w:pPr>
      <w:r>
        <w:t xml:space="preserve">References</w:t>
      </w:r>
    </w:p>
    <w:p>
      <w:pPr>
        <w:numPr>
          <w:ilvl w:val="0"/>
          <w:numId w:val="1001"/>
        </w:numPr>
        <w:pStyle w:val="Compact"/>
      </w:pPr>
      <w:r>
        <w:t xml:space="preserve">García, M., &amp; López, R. (2021).</w:t>
      </w:r>
      <w:r>
        <w:t xml:space="preserve"> </w:t>
      </w:r>
      <w:r>
        <w:rPr>
          <w:iCs/>
          <w:i/>
        </w:rPr>
        <w:t xml:space="preserve">Judicial Reforms in Mexico City: Progress and Pitfalls</w:t>
      </w:r>
      <w:r>
        <w:t xml:space="preserve">. Journal of Latin American Law.</w:t>
      </w:r>
    </w:p>
    <w:p>
      <w:pPr>
        <w:numPr>
          <w:ilvl w:val="0"/>
          <w:numId w:val="1001"/>
        </w:numPr>
        <w:pStyle w:val="Compact"/>
      </w:pPr>
      <w:r>
        <w:t xml:space="preserve">Delgado, A. (2020).</w:t>
      </w:r>
      <w:r>
        <w:t xml:space="preserve"> </w:t>
      </w:r>
      <w:r>
        <w:rPr>
          <w:iCs/>
          <w:i/>
        </w:rPr>
        <w:t xml:space="preserve">Land Disputes and Urban Justice in Mexico</w:t>
      </w:r>
      <w:r>
        <w:t xml:space="preserve">. University Press of Mexico.</w:t>
      </w:r>
    </w:p>
    <w:p>
      <w:pPr>
        <w:numPr>
          <w:ilvl w:val="0"/>
          <w:numId w:val="1001"/>
        </w:numPr>
        <w:pStyle w:val="Compact"/>
      </w:pPr>
      <w:r>
        <w:t xml:space="preserve">INEGI. (2023).</w:t>
      </w:r>
      <w:r>
        <w:t xml:space="preserve"> </w:t>
      </w:r>
      <w:r>
        <w:rPr>
          <w:iCs/>
          <w:i/>
        </w:rPr>
        <w:t xml:space="preserve">Mexico City Court Statistics Report</w:t>
      </w:r>
      <w:r>
        <w:t xml:space="preserve">.</w:t>
      </w:r>
    </w:p>
    <w:p>
      <w:pPr>
        <w:numPr>
          <w:ilvl w:val="0"/>
          <w:numId w:val="1001"/>
        </w:numPr>
        <w:pStyle w:val="Compact"/>
      </w:pPr>
      <w:r>
        <w:t xml:space="preserve">Transparency International. (2022).</w:t>
      </w:r>
      <w:r>
        <w:t xml:space="preserve"> </w:t>
      </w:r>
      <w:r>
        <w:rPr>
          <w:iCs/>
          <w:i/>
        </w:rPr>
        <w:t xml:space="preserve">Citizens’ Perceptions of Judicial Integrity in Latin America</w:t>
      </w:r>
      <w:r>
        <w:t xml:space="preserve">.</w:t>
      </w:r>
    </w:p>
    <w:p>
      <w:pPr>
        <w:numPr>
          <w:ilvl w:val="0"/>
          <w:numId w:val="1001"/>
        </w:numPr>
        <w:pStyle w:val="Compact"/>
      </w:pPr>
      <w:r>
        <w:t xml:space="preserve">Secretaría de Justicia, CDMX. (2021).</w:t>
      </w:r>
      <w:r>
        <w:t xml:space="preserve"> </w:t>
      </w:r>
      <w:r>
        <w:rPr>
          <w:iCs/>
          <w:i/>
        </w:rPr>
        <w:t xml:space="preserve">Digitalization of the Mexico City Judiciary</w:t>
      </w:r>
      <w:r>
        <w:t xml:space="preserve">.</w:t>
      </w:r>
    </w:p>
    <w:p>
      <w:pPr>
        <w:numPr>
          <w:ilvl w:val="0"/>
          <w:numId w:val="1001"/>
        </w:numPr>
        <w:pStyle w:val="Compact"/>
      </w:pPr>
      <w:r>
        <w:t xml:space="preserve">Human Rights Watch. (2023).</w:t>
      </w:r>
      <w:r>
        <w:t xml:space="preserve"> </w:t>
      </w:r>
      <w:r>
        <w:rPr>
          <w:iCs/>
          <w:i/>
        </w:rPr>
        <w:t xml:space="preserve">Judicial Safety in Mexico’s Capital</w:t>
      </w:r>
      <w:r>
        <w:t xml:space="preserve">.</w:t>
      </w:r>
    </w:p>
    <w:p>
      <w:pPr>
        <w:pStyle w:val="FirstParagraph"/>
      </w:pPr>
      <w:r>
        <w:rPr>
          <w:bCs/>
          <w:b/>
        </w:rPr>
        <w:t xml:space="preserve">Note:</w:t>
      </w:r>
      <w:r>
        <w:t xml:space="preserve"> </w:t>
      </w:r>
      <w:r>
        <w:t xml:space="preserve">This document is a sample thesis structure tailored to the keywords "Master Thesis," "Judge," and "Mexico City." It is intended for academic exploration and not for formal submission without further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Mexico City</dc:title>
  <dc:creator/>
  <dc:language>en</dc:language>
  <cp:keywords/>
  <dcterms:created xsi:type="dcterms:W3CDTF">2026-07-23T02:41:32Z</dcterms:created>
  <dcterms:modified xsi:type="dcterms:W3CDTF">2026-07-23T02:41:32Z</dcterms:modified>
</cp:coreProperties>
</file>

<file path=docProps/custom.xml><?xml version="1.0" encoding="utf-8"?>
<Properties xmlns="http://schemas.openxmlformats.org/officeDocument/2006/custom-properties" xmlns:vt="http://schemas.openxmlformats.org/officeDocument/2006/docPropsVTypes"/>
</file>