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243bbb8faa731f1e6bb7db18f42f12fc431a307"/>
    <w:p>
      <w:pPr>
        <w:pStyle w:val="Heading1"/>
      </w:pPr>
      <w:r>
        <w:t xml:space="preserve">Master Thesis: The Role of a Laboratory Technician in Buenos Aires, Argentina</w:t>
      </w:r>
    </w:p>
    <w:bookmarkStart w:id="20" w:name="abstract"/>
    <w:p>
      <w:pPr>
        <w:pStyle w:val="Heading2"/>
      </w:pPr>
      <w:r>
        <w:t xml:space="preserve">Abstract</w:t>
      </w:r>
    </w:p>
    <w:p>
      <w:pPr>
        <w:pStyle w:val="FirstParagraph"/>
      </w:pPr>
      <w:r>
        <w:t xml:space="preserve">This Master Thesis explores the critical role of a Laboratory Technician within the healthcare and scientific research sectors in Buenos Aires, Argentina. By analyzing the unique challenges and opportunities faced by professionals in this field, this study highlights the importance of technical expertise, regulatory compliance, and innovation in laboratory practices specific to Buenos Aires. The thesis also evaluates educational pathways for aspiring technicians in Argentina and their alignment with global standards.</w:t>
      </w:r>
    </w:p>
    <w:bookmarkEnd w:id="20"/>
    <w:bookmarkStart w:id="21" w:name="introduction"/>
    <w:p>
      <w:pPr>
        <w:pStyle w:val="Heading2"/>
      </w:pPr>
      <w:r>
        <w:t xml:space="preserve">Introduction</w:t>
      </w:r>
    </w:p>
    <w:p>
      <w:pPr>
        <w:pStyle w:val="FirstParagraph"/>
      </w:pPr>
      <w:r>
        <w:t xml:space="preserve">Buenos Aires, as the capital of Argentina and a major hub for healthcare, education, and scientific research, places significant emphasis on the work of Laboratory Technicians. These professionals are integral to diagnosing diseases, conducting forensic investigations, and supporting pharmaceutical advancements. Given Argentina's growing focus on biotechnology and public health initiatives in Buenos Aires, understanding the role of a Laboratory Technician is essential for addressing regional challenges such as healthcare access and scientific development.</w:t>
      </w:r>
    </w:p>
    <w:bookmarkEnd w:id="21"/>
    <w:bookmarkStart w:id="22" w:name="contextualizing-the-role-in-buenos-aires"/>
    <w:p>
      <w:pPr>
        <w:pStyle w:val="Heading2"/>
      </w:pPr>
      <w:r>
        <w:t xml:space="preserve">Contextualizing the Role in Buenos Aires</w:t>
      </w:r>
    </w:p>
    <w:p>
      <w:pPr>
        <w:pStyle w:val="FirstParagraph"/>
      </w:pPr>
      <w:r>
        <w:t xml:space="preserve">In Buenos Aires, Laboratory Technicians operate in diverse environments, including public hospitals, private clinics, universities, and research institutes. Their responsibilities range from analyzing biological samples to maintaining laboratory equipment and ensuring adherence to strict regulatory protocols mandated by Argentinian health authorities (e.g., the Ministry of Health). The unique demands of Buenos Aires—such as high population density and a dynamic healthcare system—require technicians to balance efficiency with precision.</w:t>
      </w:r>
    </w:p>
    <w:bookmarkEnd w:id="22"/>
    <w:bookmarkStart w:id="23" w:name="key-responsibilities-and-skills"/>
    <w:p>
      <w:pPr>
        <w:pStyle w:val="Heading2"/>
      </w:pPr>
      <w:r>
        <w:t xml:space="preserve">Key Responsibilities and Skills</w:t>
      </w:r>
    </w:p>
    <w:p>
      <w:pPr>
        <w:numPr>
          <w:ilvl w:val="0"/>
          <w:numId w:val="1001"/>
        </w:numPr>
        <w:pStyle w:val="Compact"/>
      </w:pPr>
      <w:r>
        <w:rPr>
          <w:bCs/>
          <w:b/>
        </w:rPr>
        <w:t xml:space="preserve">Disease Diagnosis:</w:t>
      </w:r>
      <w:r>
        <w:t xml:space="preserve"> </w:t>
      </w:r>
      <w:r>
        <w:t xml:space="preserve">Performing tests for infectious diseases, genetic disorders, and chronic conditions using advanced techniques like PCR (polymerase chain reaction) and ELISA.</w:t>
      </w:r>
    </w:p>
    <w:p>
      <w:pPr>
        <w:numPr>
          <w:ilvl w:val="0"/>
          <w:numId w:val="1001"/>
        </w:numPr>
        <w:pStyle w:val="Compact"/>
      </w:pPr>
      <w:r>
        <w:rPr>
          <w:bCs/>
          <w:b/>
        </w:rPr>
        <w:t xml:space="preserve">Research Support:</w:t>
      </w:r>
      <w:r>
        <w:t xml:space="preserve"> </w:t>
      </w:r>
      <w:r>
        <w:t xml:space="preserve">Collaborating with scientists in universities such as the University of Buenos Aires (UBA) on projects related to virology, pharmacology, and environmental health.</w:t>
      </w:r>
    </w:p>
    <w:p>
      <w:pPr>
        <w:numPr>
          <w:ilvl w:val="0"/>
          <w:numId w:val="1001"/>
        </w:numPr>
        <w:pStyle w:val="Compact"/>
      </w:pPr>
      <w:r>
        <w:rPr>
          <w:bCs/>
          <w:b/>
        </w:rPr>
        <w:t xml:space="preserve">Quality Control:</w:t>
      </w:r>
      <w:r>
        <w:t xml:space="preserve"> </w:t>
      </w:r>
      <w:r>
        <w:t xml:space="preserve">Ensuring compliance with ISO standards and local regulations to maintain accuracy in test results.</w:t>
      </w:r>
    </w:p>
    <w:p>
      <w:pPr>
        <w:numPr>
          <w:ilvl w:val="0"/>
          <w:numId w:val="1001"/>
        </w:numPr>
        <w:pStyle w:val="Compact"/>
      </w:pPr>
      <w:r>
        <w:rPr>
          <w:bCs/>
          <w:b/>
        </w:rPr>
        <w:t xml:space="preserve">Clinical Collaboration:</w:t>
      </w:r>
      <w:r>
        <w:t xml:space="preserve"> </w:t>
      </w:r>
      <w:r>
        <w:t xml:space="preserve">Interacting with physicians and other healthcare professionals to interpret data and recommend further patient care actions.</w:t>
      </w:r>
    </w:p>
    <w:bookmarkEnd w:id="23"/>
    <w:bookmarkStart w:id="24" w:name="educational-pathways-in-argentina"/>
    <w:p>
      <w:pPr>
        <w:pStyle w:val="Heading2"/>
      </w:pPr>
      <w:r>
        <w:t xml:space="preserve">Educational Pathways in Argentina</w:t>
      </w:r>
    </w:p>
    <w:p>
      <w:pPr>
        <w:pStyle w:val="FirstParagraph"/>
      </w:pPr>
      <w:r>
        <w:t xml:space="preserve">Becoming a Laboratory Technician in Buenos Aires typically requires a bachelor’s degree in Biotechnology, Biochemistry, or Clinical Analysis. Institutions like the Universidad Nacional de Buenos Aires (UNBA) and the Instituto Tecnológico de Buenos Aires (ITBA) offer specialized programs that combine theoretical knowledge with hands-on training. These curricula emphasize both traditional methods and emerging technologies such as CRISPR-based diagnostics, which are increasingly relevant in Argentina’s scientific community.</w:t>
      </w:r>
    </w:p>
    <w:bookmarkEnd w:id="24"/>
    <w:bookmarkStart w:id="25" w:name="challenges-in-the-field"/>
    <w:p>
      <w:pPr>
        <w:pStyle w:val="Heading2"/>
      </w:pPr>
      <w:r>
        <w:t xml:space="preserve">Challenges in the Field</w:t>
      </w:r>
    </w:p>
    <w:p>
      <w:pPr>
        <w:pStyle w:val="FirstParagraph"/>
      </w:pPr>
      <w:r>
        <w:t xml:space="preserve">Despite the opportunities, Laboratory Technicians in Buenos Aires face challenges including resource constraints, outdated equipment in some public facilities, and a need for continuous professional development. Additionally, the rise of automation and AI-driven diagnostics has necessitated upskilling to remain competitive. The thesis also examines how political and economic fluctuations in Argentina impact funding for healthcare infrastructure.</w:t>
      </w:r>
    </w:p>
    <w:bookmarkEnd w:id="25"/>
    <w:bookmarkStart w:id="26" w:name="X8dba42d3f45965e26037caebaa2e628b6d7cd48"/>
    <w:p>
      <w:pPr>
        <w:pStyle w:val="Heading2"/>
      </w:pPr>
      <w:r>
        <w:t xml:space="preserve">Case Study: Laboratory Practices During the Pandemic</w:t>
      </w:r>
    </w:p>
    <w:p>
      <w:pPr>
        <w:pStyle w:val="FirstParagraph"/>
      </w:pPr>
      <w:r>
        <w:t xml:space="preserve">The COVID-19 pandemic underscored the critical role of Laboratory Technicians in Buenos Aires. Technicians worked tirelessly to process thousands of PCR tests daily, often under immense pressure. This case study highlights how local laboratories adapted by adopting rapid testing protocols and leveraging international partnerships for reagent supplies. It also discusses ethical considerations, such as data privacy and equitable access to testing services.</w:t>
      </w:r>
    </w:p>
    <w:bookmarkEnd w:id="26"/>
    <w:bookmarkStart w:id="27" w:name="future-prospects-and-recommendations"/>
    <w:p>
      <w:pPr>
        <w:pStyle w:val="Heading2"/>
      </w:pPr>
      <w:r>
        <w:t xml:space="preserve">Future Prospects and Recommendations</w:t>
      </w:r>
    </w:p>
    <w:p>
      <w:pPr>
        <w:pStyle w:val="FirstParagraph"/>
      </w:pPr>
      <w:r>
        <w:t xml:space="preserve">To strengthen the Laboratory Technician profession in Buenos Aires, this thesis recommends:</w:t>
      </w:r>
    </w:p>
    <w:p>
      <w:pPr>
        <w:numPr>
          <w:ilvl w:val="0"/>
          <w:numId w:val="1002"/>
        </w:numPr>
        <w:pStyle w:val="Compact"/>
      </w:pPr>
      <w:r>
        <w:t xml:space="preserve">Expanding government funding for laboratory equipment and training programs.</w:t>
      </w:r>
    </w:p>
    <w:p>
      <w:pPr>
        <w:numPr>
          <w:ilvl w:val="0"/>
          <w:numId w:val="1002"/>
        </w:numPr>
        <w:pStyle w:val="Compact"/>
      </w:pPr>
      <w:r>
        <w:t xml:space="preserve">Promoting interdisciplinary collaboration between technicians, clinicians, and data scientists.</w:t>
      </w:r>
    </w:p>
    <w:p>
      <w:pPr>
        <w:numPr>
          <w:ilvl w:val="0"/>
          <w:numId w:val="1002"/>
        </w:numPr>
        <w:pStyle w:val="Compact"/>
      </w:pPr>
      <w:r>
        <w:t xml:space="preserve">Encouraging international exchange programs to align Argentine practices with global standards.</w:t>
      </w:r>
    </w:p>
    <w:bookmarkEnd w:id="27"/>
    <w:bookmarkStart w:id="28" w:name="conclusion"/>
    <w:p>
      <w:pPr>
        <w:pStyle w:val="Heading2"/>
      </w:pPr>
      <w:r>
        <w:t xml:space="preserve">Conclusion</w:t>
      </w:r>
    </w:p>
    <w:p>
      <w:pPr>
        <w:pStyle w:val="FirstParagraph"/>
      </w:pPr>
      <w:r>
        <w:t xml:space="preserve">In conclusion, the role of a Laboratory Technician in Buenos Aires is vital to Argentina’s healthcare and scientific progress. This Master Thesis underscores the need for continuous investment in education, technology, and infrastructure to empower technicians in meeting the evolving demands of their field. By focusing on local challenges and global opportunities, Buenos Aires can position itself as a leader in laboratory science across Latin America.</w:t>
      </w:r>
    </w:p>
    <w:bookmarkEnd w:id="28"/>
    <w:bookmarkStart w:id="29" w:name="references"/>
    <w:p>
      <w:pPr>
        <w:pStyle w:val="Heading2"/>
      </w:pPr>
      <w:r>
        <w:t xml:space="preserve">References</w:t>
      </w:r>
    </w:p>
    <w:p>
      <w:pPr>
        <w:numPr>
          <w:ilvl w:val="0"/>
          <w:numId w:val="1003"/>
        </w:numPr>
        <w:pStyle w:val="Compact"/>
      </w:pPr>
      <w:r>
        <w:t xml:space="preserve">Ministerio de Salud de la Nación Argentina. (2023). *Regulatory Standards for Clinical Laboratories.*</w:t>
      </w:r>
    </w:p>
    <w:p>
      <w:pPr>
        <w:numPr>
          <w:ilvl w:val="0"/>
          <w:numId w:val="1003"/>
        </w:numPr>
        <w:pStyle w:val="Compact"/>
      </w:pPr>
      <w:r>
        <w:t xml:space="preserve">Universidad de Buenos Aires. (2023). *Curriculum of the Bachelor’s Program in Biotechnology.*</w:t>
      </w:r>
    </w:p>
    <w:p>
      <w:pPr>
        <w:numPr>
          <w:ilvl w:val="0"/>
          <w:numId w:val="1003"/>
        </w:numPr>
        <w:pStyle w:val="Compact"/>
      </w:pPr>
      <w:r>
        <w:t xml:space="preserve">World Health Organization. (2021). *Global Guidelines on Quality Assurance for Blood Safety and Transfusion Services.*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Laboratory Technicians in Buenos Aires.</w:t>
      </w:r>
      <w:r>
        <w:br/>
      </w:r>
      <w:r>
        <w:rPr>
          <w:bCs/>
          <w:b/>
        </w:rPr>
        <w:t xml:space="preserve">Appendix B:</w:t>
      </w:r>
      <w:r>
        <w:t xml:space="preserve"> </w:t>
      </w:r>
      <w:r>
        <w:t xml:space="preserve">Data Tables on Testing Capacities of Public and Private Laboratories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Buenos Aires, Argentina</dc:title>
  <dc:creator/>
  <dc:language>en</dc:language>
  <cp:keywords/>
  <dcterms:created xsi:type="dcterms:W3CDTF">2026-07-20T01:32:06Z</dcterms:created>
  <dcterms:modified xsi:type="dcterms:W3CDTF">2026-07-20T01:32:06Z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