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2646f503a560675e40ea0f8962569171233c85c"/>
    <w:p>
      <w:pPr>
        <w:pStyle w:val="Heading1"/>
      </w:pPr>
      <w:r>
        <w:t xml:space="preserve">Master Thesis: The Role and Evolution of the Laboratory Technician in Brazil, Rio de Janeiro</w:t>
      </w:r>
    </w:p>
    <w:bookmarkStart w:id="20" w:name="abstract"/>
    <w:p>
      <w:pPr>
        <w:pStyle w:val="Heading2"/>
      </w:pPr>
      <w:r>
        <w:t xml:space="preserve">Abstract</w:t>
      </w:r>
    </w:p>
    <w:p>
      <w:pPr>
        <w:pStyle w:val="FirstParagraph"/>
      </w:pPr>
      <w:r>
        <w:t xml:space="preserve">This Master’s thesis explores the critical role of a laboratory technician within the scientific and healthcare landscape of Brazil, specifically focusing on the state capital, Rio de Janeiro. As a hub for research institutions, universities, and public health initiatives, Rio de Janeiro presents unique challenges and opportunities for laboratory professionals. The study examines how the profession of a</w:t>
      </w:r>
      <w:r>
        <w:t xml:space="preserve"> </w:t>
      </w:r>
      <w:r>
        <w:rPr>
          <w:bCs/>
          <w:b/>
        </w:rPr>
        <w:t xml:space="preserve">Laboratory Technician</w:t>
      </w:r>
      <w:r>
        <w:t xml:space="preserve"> </w:t>
      </w:r>
      <w:r>
        <w:t xml:space="preserve">in Brazil has evolved to meet the demands of modern science while adhering to national regulations and local practices. Through an interdisciplinary approach combining educational frameworks, industry requirements, and socio-economic factors, this thesis highlights the importance of skilled technicians in advancing research and ensuring public health outcomes. The findings emphasize the need for continued investment in training programs tailored to</w:t>
      </w:r>
      <w:r>
        <w:t xml:space="preserve"> </w:t>
      </w:r>
      <w:r>
        <w:rPr>
          <w:bCs/>
          <w:b/>
        </w:rPr>
        <w:t xml:space="preserve">Brazil Rio de Janeiro</w:t>
      </w:r>
      <w:r>
        <w:t xml:space="preserve">’s context.</w:t>
      </w:r>
    </w:p>
    <w:bookmarkEnd w:id="20"/>
    <w:bookmarkStart w:id="21" w:name="introduction"/>
    <w:p>
      <w:pPr>
        <w:pStyle w:val="Heading2"/>
      </w:pPr>
      <w:r>
        <w:t xml:space="preserve">Introduction</w:t>
      </w:r>
    </w:p>
    <w:p>
      <w:pPr>
        <w:pStyle w:val="FirstParagraph"/>
      </w:pPr>
      <w:r>
        <w:t xml:space="preserve">The role of a laboratory technician is indispensable in modern scientific inquiry and healthcare delivery. In Brazil, particularly in cities like Rio de Janeiro, where public health challenges such as dengue outbreaks, environmental contamination, and medical research projects demand high-quality laboratory work, the profession has gained increasing prominence. A</w:t>
      </w:r>
      <w:r>
        <w:t xml:space="preserve"> </w:t>
      </w:r>
      <w:r>
        <w:rPr>
          <w:bCs/>
          <w:b/>
        </w:rPr>
        <w:t xml:space="preserve">Laboratory Technician</w:t>
      </w:r>
      <w:r>
        <w:t xml:space="preserve"> </w:t>
      </w:r>
      <w:r>
        <w:t xml:space="preserve">is not merely a support staff member but a key figure in executing complex experiments, analyzing data, and ensuring compliance with regulatory standards. This thesis investigates how these professionals operate within the Brazilian context, focusing on the unique socio-economic and institutional dynamics of</w:t>
      </w:r>
      <w:r>
        <w:t xml:space="preserve"> </w:t>
      </w:r>
      <w:r>
        <w:rPr>
          <w:bCs/>
          <w:b/>
        </w:rPr>
        <w:t xml:space="preserve">Brazil Rio de Janeiro</w:t>
      </w:r>
      <w:r>
        <w:t xml:space="preserve">. The study also addresses gaps in training programs, technological integration, and collaboration between academia and industry to enhance the skills of technicians in this region.</w:t>
      </w:r>
    </w:p>
    <w:bookmarkEnd w:id="21"/>
    <w:bookmarkStart w:id="22" w:name="historical-context-and-evolution"/>
    <w:p>
      <w:pPr>
        <w:pStyle w:val="Heading2"/>
      </w:pPr>
      <w:r>
        <w:t xml:space="preserve">Historical Context and Evolution</w:t>
      </w:r>
    </w:p>
    <w:p>
      <w:pPr>
        <w:pStyle w:val="FirstParagraph"/>
      </w:pPr>
      <w:r>
        <w:t xml:space="preserve">The history of laboratory science in Brazil is intertwined with the country’s colonial past, scientific development during the 19th century, and modernization efforts post-1988. Rio de Janeiro, as the former capital of Brazil (before Brasília), played a pivotal role in establishing early research institutions. Today, entities like</w:t>
      </w:r>
      <w:r>
        <w:t xml:space="preserve"> </w:t>
      </w:r>
      <w:r>
        <w:rPr>
          <w:bCs/>
          <w:b/>
        </w:rPr>
        <w:t xml:space="preserve">Universidade Federal do Rio de Janeiro (UFRJ)</w:t>
      </w:r>
      <w:r>
        <w:t xml:space="preserve">,</w:t>
      </w:r>
      <w:r>
        <w:t xml:space="preserve"> </w:t>
      </w:r>
      <w:r>
        <w:rPr>
          <w:bCs/>
          <w:b/>
        </w:rPr>
        <w:t xml:space="preserve">Instituto Oswaldo Cruz</w:t>
      </w:r>
      <w:r>
        <w:t xml:space="preserve"> </w:t>
      </w:r>
      <w:r>
        <w:t xml:space="preserve">(Fiocruz), and private diagnostic laboratories rely heavily on skilled technicians to conduct experiments ranging from infectious disease testing to environmental analysis. The profession of a</w:t>
      </w:r>
      <w:r>
        <w:t xml:space="preserve"> </w:t>
      </w:r>
      <w:r>
        <w:rPr>
          <w:bCs/>
          <w:b/>
        </w:rPr>
        <w:t xml:space="preserve">Laboratory Technician</w:t>
      </w:r>
      <w:r>
        <w:t xml:space="preserve"> </w:t>
      </w:r>
      <w:r>
        <w:t xml:space="preserve">has evolved from basic sample preparation to advanced roles in molecular biology, automation, and data interpretation. This transformation is particularly evident in</w:t>
      </w:r>
      <w:r>
        <w:t xml:space="preserve"> </w:t>
      </w:r>
      <w:r>
        <w:rPr>
          <w:bCs/>
          <w:b/>
        </w:rPr>
        <w:t xml:space="preserve">Brazil Rio de Janeiro</w:t>
      </w:r>
      <w:r>
        <w:t xml:space="preserve">, where rapid urbanization and technological advancements have increased the demand for specialized expertise.</w:t>
      </w:r>
    </w:p>
    <w:bookmarkEnd w:id="22"/>
    <w:bookmarkStart w:id="23" w:name="professional-standards-and-education"/>
    <w:p>
      <w:pPr>
        <w:pStyle w:val="Heading2"/>
      </w:pPr>
      <w:r>
        <w:t xml:space="preserve">Professional Standards and Education</w:t>
      </w:r>
    </w:p>
    <w:p>
      <w:pPr>
        <w:pStyle w:val="FirstParagraph"/>
      </w:pPr>
      <w:r>
        <w:t xml:space="preserve">In Brazil, the education of a Laboratory Technician typically involves a technical degree (Technologist) or associate-level program accredited by the Ministry of Education (MEC). Institutions in Rio de Janeiro, such as</w:t>
      </w:r>
      <w:r>
        <w:t xml:space="preserve"> </w:t>
      </w:r>
      <w:r>
        <w:rPr>
          <w:bCs/>
          <w:b/>
        </w:rPr>
        <w:t xml:space="preserve">Centro Federal de Educação Tecnológica Celso Suckow da Fonseca</w:t>
      </w:r>
      <w:r>
        <w:t xml:space="preserve"> </w:t>
      </w:r>
      <w:r>
        <w:t xml:space="preserve">(CEFET), offer programs aligned with industry needs. However, challenges persist in ensuring that curricula keep pace with advancements in biotechnology and bioinformatics. This thesis argues that the education of</w:t>
      </w:r>
      <w:r>
        <w:t xml:space="preserve"> </w:t>
      </w:r>
      <w:r>
        <w:rPr>
          <w:bCs/>
          <w:b/>
        </w:rPr>
        <w:t xml:space="preserve">Laboratory Technicians</w:t>
      </w:r>
      <w:r>
        <w:t xml:space="preserve"> </w:t>
      </w:r>
      <w:r>
        <w:t xml:space="preserve">in</w:t>
      </w:r>
      <w:r>
        <w:t xml:space="preserve"> </w:t>
      </w:r>
      <w:r>
        <w:rPr>
          <w:bCs/>
          <w:b/>
        </w:rPr>
        <w:t xml:space="preserve">Brazil Rio de Janeiro</w:t>
      </w:r>
      <w:r>
        <w:t xml:space="preserve"> </w:t>
      </w:r>
      <w:r>
        <w:t xml:space="preserve">must incorporate practical training alongside theoretical knowledge to address the region’s specific demands, such as high-throughput diagnostic testing for Zika virus outbreaks or pollution monitoring in coastal areas.</w:t>
      </w:r>
    </w:p>
    <w:bookmarkEnd w:id="23"/>
    <w:bookmarkStart w:id="24" w:name="regulatory-and-ethical-considerations"/>
    <w:p>
      <w:pPr>
        <w:pStyle w:val="Heading2"/>
      </w:pPr>
      <w:r>
        <w:t xml:space="preserve">Regulatory and Ethical Considerations</w:t>
      </w:r>
    </w:p>
    <w:p>
      <w:pPr>
        <w:pStyle w:val="FirstParagraph"/>
      </w:pPr>
      <w:r>
        <w:t xml:space="preserve">Laboratory technicians in Brazil operate under strict regulations enforced by agencies like the National Health Surveillance Agency (</w:t>
      </w:r>
      <w:r>
        <w:rPr>
          <w:bCs/>
          <w:b/>
        </w:rPr>
        <w:t xml:space="preserve">Anvisa</w:t>
      </w:r>
      <w:r>
        <w:t xml:space="preserve">) and state-level health departments. Compliance with biosafety protocols, data integrity, and ethical research practices is non-negotiable. In Rio de Janeiro, where public laboratories handle sensitive patient information and environmental samples, adherence to these standards is critical. The thesis highlights case studies of laboratory errors in the region—such as mislabeled samples during dengue testing—and how these incidents underscore the need for rigorous training and oversight in the profession of a</w:t>
      </w:r>
      <w:r>
        <w:t xml:space="preserve"> </w:t>
      </w:r>
      <w:r>
        <w:rPr>
          <w:bCs/>
          <w:b/>
        </w:rPr>
        <w:t xml:space="preserve">Laboratory Technician</w:t>
      </w:r>
      <w:r>
        <w:t xml:space="preserve">.</w:t>
      </w:r>
    </w:p>
    <w:bookmarkEnd w:id="24"/>
    <w:bookmarkStart w:id="25" w:name="X0a790b5cc1997fcf79468db432fd97d4d2ee0e4"/>
    <w:p>
      <w:pPr>
        <w:pStyle w:val="Heading2"/>
      </w:pPr>
      <w:r>
        <w:t xml:space="preserve">Technological Integration and Future Trends</w:t>
      </w:r>
    </w:p>
    <w:p>
      <w:pPr>
        <w:pStyle w:val="FirstParagraph"/>
      </w:pPr>
      <w:r>
        <w:t xml:space="preserve">The integration of automation, AI-driven diagnostics, and cloud-based data management systems is reshaping the role of a Laboratory Technician. In Rio de Janeiro, initiatives like the “Inovação em Saúde” program aim to modernize public laboratories through partnerships with tech startups. This thesis discusses how technicians in</w:t>
      </w:r>
      <w:r>
        <w:t xml:space="preserve"> </w:t>
      </w:r>
      <w:r>
        <w:rPr>
          <w:bCs/>
          <w:b/>
        </w:rPr>
        <w:t xml:space="preserve">Brazil Rio de Janeiro</w:t>
      </w:r>
      <w:r>
        <w:t xml:space="preserve"> </w:t>
      </w:r>
      <w:r>
        <w:t xml:space="preserve">are adapting to these changes, emphasizing the importance of continuous learning and upskilling. For instance, molecular diagnostics for SARS-CoV-2 during the pandemic required technicians to master PCR techniques and digital data analysis tools—an example of how the profession evolves in response to global health crises.</w:t>
      </w:r>
    </w:p>
    <w:bookmarkEnd w:id="25"/>
    <w:bookmarkStart w:id="26" w:name="conclusion"/>
    <w:p>
      <w:pPr>
        <w:pStyle w:val="Heading2"/>
      </w:pPr>
      <w:r>
        <w:t xml:space="preserve">Conclusion</w:t>
      </w:r>
    </w:p>
    <w:p>
      <w:pPr>
        <w:pStyle w:val="FirstParagraph"/>
      </w:pPr>
      <w:r>
        <w:t xml:space="preserve">This Master’s thesis underscores the vital role of a</w:t>
      </w:r>
      <w:r>
        <w:t xml:space="preserve"> </w:t>
      </w:r>
      <w:r>
        <w:rPr>
          <w:bCs/>
          <w:b/>
        </w:rPr>
        <w:t xml:space="preserve">Laboratory Technician</w:t>
      </w:r>
      <w:r>
        <w:t xml:space="preserve"> </w:t>
      </w:r>
      <w:r>
        <w:t xml:space="preserve">in advancing scientific research, public health, and environmental sustainability in Brazil. Focusing on Rio de Janeiro as a case study reveals the profession’s dynamic interplay with education, technology, and regulation. As Brazil continues to invest in science-driven policies, the development of specialized training programs for</w:t>
      </w:r>
      <w:r>
        <w:t xml:space="preserve"> </w:t>
      </w:r>
      <w:r>
        <w:rPr>
          <w:bCs/>
          <w:b/>
        </w:rPr>
        <w:t xml:space="preserve">Laboratory Technicians</w:t>
      </w:r>
      <w:r>
        <w:t xml:space="preserve"> </w:t>
      </w:r>
      <w:r>
        <w:t xml:space="preserve">in</w:t>
      </w:r>
      <w:r>
        <w:t xml:space="preserve"> </w:t>
      </w:r>
      <w:r>
        <w:rPr>
          <w:bCs/>
          <w:b/>
        </w:rPr>
        <w:t xml:space="preserve">Brazil Rio de Janeiro</w:t>
      </w:r>
      <w:r>
        <w:t xml:space="preserve"> </w:t>
      </w:r>
      <w:r>
        <w:t xml:space="preserve">will be essential to meet future challenges. By fostering collaboration between academia, industry, and government agencies, the region can ensure that its laboratory professionals remain at the forefront of innovation and public service.</w:t>
      </w:r>
    </w:p>
    <w:bookmarkEnd w:id="26"/>
    <w:bookmarkStart w:id="27" w:name="references"/>
    <w:p>
      <w:pPr>
        <w:pStyle w:val="Heading2"/>
      </w:pPr>
      <w:r>
        <w:t xml:space="preserve">References</w:t>
      </w:r>
    </w:p>
    <w:p>
      <w:pPr>
        <w:numPr>
          <w:ilvl w:val="0"/>
          <w:numId w:val="1001"/>
        </w:numPr>
        <w:pStyle w:val="Compact"/>
      </w:pPr>
      <w:r>
        <w:t xml:space="preserve">Brazil Ministry of Health. (2019). Guidelines for Laboratory Biosafety in Public Health.</w:t>
      </w:r>
    </w:p>
    <w:p>
      <w:pPr>
        <w:numPr>
          <w:ilvl w:val="0"/>
          <w:numId w:val="1001"/>
        </w:numPr>
        <w:pStyle w:val="Compact"/>
      </w:pPr>
      <w:r>
        <w:t xml:space="preserve">Figueiredo, L. C., &amp; Santos, R. (2018). The Evolution of Scientific Research in Rio de Janeiro: A Historical Perspective.</w:t>
      </w:r>
    </w:p>
    <w:p>
      <w:pPr>
        <w:numPr>
          <w:ilvl w:val="0"/>
          <w:numId w:val="1001"/>
        </w:numPr>
        <w:pStyle w:val="Compact"/>
      </w:pPr>
      <w:r>
        <w:t xml:space="preserve">Universidade Federal do Rio de Janeiro (UFRJ). (2021). Technical Degree Curriculum for Laboratory Sciences.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Brazil, Rio de Janeiro</dc:title>
  <dc:creator/>
  <dc:language>en</dc:language>
  <cp:keywords/>
  <dcterms:created xsi:type="dcterms:W3CDTF">2026-07-21T06:37:22Z</dcterms:created>
  <dcterms:modified xsi:type="dcterms:W3CDTF">2026-07-21T06:37:22Z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