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6779b53cfd05b2c6083c930f77de2843bdd3250"/>
    <w:p>
      <w:pPr>
        <w:pStyle w:val="Heading1"/>
      </w:pPr>
      <w:r>
        <w:t xml:space="preserve">Master Thesis: The Role and Challenges of a Laboratory Technician in Kathmandu, Nepal</w:t>
      </w:r>
    </w:p>
    <w:bookmarkStart w:id="20" w:name="abstract"/>
    <w:p>
      <w:pPr>
        <w:pStyle w:val="Heading2"/>
      </w:pPr>
      <w:r>
        <w:t xml:space="preserve">Abstract</w:t>
      </w:r>
    </w:p>
    <w:p>
      <w:pPr>
        <w:pStyle w:val="FirstParagraph"/>
      </w:pPr>
      <w:r>
        <w:t xml:space="preserve">This Master Thesis explores the critical role of laboratory technicians in Kathmandu, Nepal, emphasizing their contribution to healthcare, research, and public health initiatives. With Kathmandu serving as the political and economic hub of Nepal, the demand for skilled laboratory professionals has surged due to increasing medical facilities and research institutions. The study analyzes current practices, challenges faced by laboratory technicians in Kathmandu, and recommendations for enhancing their professional standards. It also highlights the need for policy reforms to align with international benchmarks while addressing local needs.</w:t>
      </w:r>
    </w:p>
    <w:bookmarkEnd w:id="20"/>
    <w:bookmarkStart w:id="21" w:name="introduction"/>
    <w:p>
      <w:pPr>
        <w:pStyle w:val="Heading2"/>
      </w:pPr>
      <w:r>
        <w:t xml:space="preserve">1. Introduction</w:t>
      </w:r>
    </w:p>
    <w:p>
      <w:pPr>
        <w:pStyle w:val="FirstParagraph"/>
      </w:pPr>
      <w:r>
        <w:t xml:space="preserve">Kathmandu, the capital of Nepal, has emerged as a focal point for medical education, research, and healthcare delivery in South Asia. As urbanization accelerates and public health priorities shift toward preventive care and diagnostics, the role of laboratory technicians has become indispensable. A</w:t>
      </w:r>
      <w:r>
        <w:t xml:space="preserve"> </w:t>
      </w:r>
      <w:r>
        <w:rPr>
          <w:bCs/>
          <w:b/>
        </w:rPr>
        <w:t xml:space="preserve">Laboratory Technician</w:t>
      </w:r>
      <w:r>
        <w:t xml:space="preserve"> </w:t>
      </w:r>
      <w:r>
        <w:t xml:space="preserve">in Kathmandu is tasked with conducting clinical tests, analyzing samples, and ensuring the accuracy of results that inform diagnoses and treatments. This thesis aims to provide a comprehensive analysis of how these professionals contribute to Kathmandu’s healthcare ecosystem while addressing systemic barriers.</w:t>
      </w:r>
    </w:p>
    <w:bookmarkEnd w:id="21"/>
    <w:bookmarkStart w:id="22" w:name="X321497d4f906e01b8326eaaeee520f0d677794b"/>
    <w:p>
      <w:pPr>
        <w:pStyle w:val="Heading2"/>
      </w:pPr>
      <w:r>
        <w:t xml:space="preserve">2. Importance of Laboratory Technicians in Kathmandu</w:t>
      </w:r>
    </w:p>
    <w:p>
      <w:pPr>
        <w:pStyle w:val="FirstParagraph"/>
      </w:pPr>
      <w:r>
        <w:t xml:space="preserve">The healthcare infrastructure in Kathmandu is diverse, ranging from government hospitals to private clinics and research laboratories. A proficient</w:t>
      </w:r>
      <w:r>
        <w:t xml:space="preserve"> </w:t>
      </w:r>
      <w:r>
        <w:rPr>
          <w:bCs/>
          <w:b/>
        </w:rPr>
        <w:t xml:space="preserve">Laboratory Technician</w:t>
      </w:r>
      <w:r>
        <w:t xml:space="preserve"> </w:t>
      </w:r>
      <w:r>
        <w:t xml:space="preserve">ensures that diagnostic procedures are reliable, timely, and cost-effective. In a region where infectious diseases such as tuberculosis and malaria remain prevalent, accurate laboratory results are critical for effective public health interventions. Additionally, with Kathmandu hosting universities like Tribhuvan University and the Institute of Medicine (IOM), there is a growing emphasis on research-driven healthcare solutions that rely heavily on laboratory expertise.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Kathmandu and quantitative data analysis from public health reports. Surveys were conducted at institutions such as the Nepal Health Research Council (NHRC) and private laboratories like Central Laboratory Pvt. Ltd., while secondary data was sourced from the Ministry of Health and Population (MoHP) and academic journals.</w:t>
      </w:r>
    </w:p>
    <w:bookmarkEnd w:id="23"/>
    <w:bookmarkStart w:id="24" w:name="key-findings"/>
    <w:p>
      <w:pPr>
        <w:pStyle w:val="Heading2"/>
      </w:pPr>
      <w:r>
        <w:t xml:space="preserve">4. Key Findings</w:t>
      </w:r>
    </w:p>
    <w:p>
      <w:pPr>
        <w:numPr>
          <w:ilvl w:val="0"/>
          <w:numId w:val="1001"/>
        </w:numPr>
        <w:pStyle w:val="Compact"/>
      </w:pPr>
      <w:r>
        <w:rPr>
          <w:bCs/>
          <w:b/>
        </w:rPr>
        <w:t xml:space="preserve">High Demand for Skilled Technicians:</w:t>
      </w:r>
      <w:r>
        <w:t xml:space="preserve"> </w:t>
      </w:r>
      <w:r>
        <w:t xml:space="preserve">Kathmandu’s rapid urbanization has led to a shortage of trained laboratory professionals, despite increasing healthcare investments.</w:t>
      </w:r>
    </w:p>
    <w:p>
      <w:pPr>
        <w:numPr>
          <w:ilvl w:val="0"/>
          <w:numId w:val="1001"/>
        </w:numPr>
        <w:pStyle w:val="Compact"/>
      </w:pPr>
      <w:r>
        <w:rPr>
          <w:bCs/>
          <w:b/>
        </w:rPr>
        <w:t xml:space="preserve">Limited Resources:</w:t>
      </w:r>
      <w:r>
        <w:t xml:space="preserve"> </w:t>
      </w:r>
      <w:r>
        <w:t xml:space="preserve">Many laboratories in Kathmandu face challenges such as outdated equipment and insufficient funding, which compromise the quality of testing.</w:t>
      </w:r>
    </w:p>
    <w:p>
      <w:pPr>
        <w:numPr>
          <w:ilvl w:val="0"/>
          <w:numId w:val="1001"/>
        </w:numPr>
        <w:pStyle w:val="Compact"/>
      </w:pPr>
      <w:r>
        <w:rPr>
          <w:bCs/>
          <w:b/>
        </w:rPr>
        <w:t xml:space="preserve">Training Gaps:</w:t>
      </w:r>
      <w:r>
        <w:t xml:space="preserve"> </w:t>
      </w:r>
      <w:r>
        <w:t xml:space="preserve">While institutions like IOM offer diploma and bachelor’s programs in medical laboratory science, there is a lack of advanced training opportunities for professionals seeking specialization.</w:t>
      </w:r>
    </w:p>
    <w:bookmarkEnd w:id="24"/>
    <w:bookmarkStart w:id="25" w:name="Xc0cda9154da4578bae1cac9e722c2a28e267b8a"/>
    <w:p>
      <w:pPr>
        <w:pStyle w:val="Heading2"/>
      </w:pPr>
      <w:r>
        <w:t xml:space="preserve">5. Challenges Faced by Laboratory Technicians in Kathmandu</w:t>
      </w:r>
    </w:p>
    <w:p>
      <w:pPr>
        <w:pStyle w:val="FirstParagraph"/>
      </w:pPr>
      <w:r>
        <w:t xml:space="preserve">Laboratory technicians in Kathmandu encounter both systemic and personal challenges. Systemic issues include inadequate infrastructure, bureaucratic delays in procuring equipment, and limited access to updated diagnostic techniques. On a personal level, technicians often work long hours under high pressure due to the volume of patients and the critical nature of their work. Additionally, there is a lack of recognition for laboratory professionals in Nepal’s healthcare hierarchy compared to doctors or nurses.</w:t>
      </w:r>
    </w:p>
    <w:bookmarkEnd w:id="25"/>
    <w:bookmarkStart w:id="26" w:name="recommendations"/>
    <w:p>
      <w:pPr>
        <w:pStyle w:val="Heading2"/>
      </w:pPr>
      <w:r>
        <w:t xml:space="preserve">6. Recommendations</w:t>
      </w:r>
    </w:p>
    <w:p>
      <w:pPr>
        <w:pStyle w:val="FirstParagraph"/>
      </w:pPr>
      <w:r>
        <w:t xml:space="preserve">To address these challenges, this thesis proposes several strategies:</w:t>
      </w:r>
    </w:p>
    <w:p>
      <w:pPr>
        <w:numPr>
          <w:ilvl w:val="0"/>
          <w:numId w:val="1002"/>
        </w:numPr>
        <w:pStyle w:val="Compact"/>
      </w:pPr>
      <w:r>
        <w:rPr>
          <w:bCs/>
          <w:b/>
        </w:rPr>
        <w:t xml:space="preserve">Policy Reforms:</w:t>
      </w:r>
      <w:r>
        <w:t xml:space="preserve"> </w:t>
      </w:r>
      <w:r>
        <w:t xml:space="preserve">The government should allocate more resources to upgrade laboratory infrastructure in Kathmandu and enforce strict quality control standards.</w:t>
      </w:r>
    </w:p>
    <w:p>
      <w:pPr>
        <w:numPr>
          <w:ilvl w:val="0"/>
          <w:numId w:val="1002"/>
        </w:numPr>
        <w:pStyle w:val="Compact"/>
      </w:pPr>
      <w:r>
        <w:rPr>
          <w:bCs/>
          <w:b/>
        </w:rPr>
        <w:t xml:space="preserve">Education and Training:</w:t>
      </w:r>
      <w:r>
        <w:t xml:space="preserve"> </w:t>
      </w:r>
      <w:r>
        <w:t xml:space="preserve">Collaborations between Kathmandu’s universities and private laboratories could create internships and specialized training programs for</w:t>
      </w:r>
      <w:r>
        <w:t xml:space="preserve"> </w:t>
      </w:r>
      <w:r>
        <w:rPr>
          <w:bCs/>
          <w:b/>
        </w:rPr>
        <w:t xml:space="preserve">Laboratory Technicians</w:t>
      </w:r>
      <w:r>
        <w:t xml:space="preserve">.</w:t>
      </w:r>
    </w:p>
    <w:p>
      <w:pPr>
        <w:numPr>
          <w:ilvl w:val="0"/>
          <w:numId w:val="1002"/>
        </w:numPr>
        <w:pStyle w:val="Compact"/>
      </w:pPr>
      <w:r>
        <w:rPr>
          <w:bCs/>
          <w:b/>
        </w:rPr>
        <w:t xml:space="preserve">Public Awareness Campaigns:</w:t>
      </w:r>
      <w:r>
        <w:t xml:space="preserve"> </w:t>
      </w:r>
      <w:r>
        <w:t xml:space="preserve">Highlighting the role of laboratory technicians in media and healthcare campaigns can improve their social recognition.</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Laboratory Technician</w:t>
      </w:r>
      <w:r>
        <w:t xml:space="preserve"> </w:t>
      </w:r>
      <w:r>
        <w:t xml:space="preserve">in Kathmandu, Nepal, is pivotal to the city’s healthcare system. As Kathmandu continues to grow as a regional medical hub, investing in the training and empowerment of laboratory professionals will be essential for achieving equitable healthcare outcomes. This Master Thesis underscores the need for integrated approaches that align technical education with practical needs while fostering an environment where</w:t>
      </w:r>
      <w:r>
        <w:t xml:space="preserve"> </w:t>
      </w:r>
      <w:r>
        <w:rPr>
          <w:bCs/>
          <w:b/>
        </w:rPr>
        <w:t xml:space="preserve">Laboratory Technicians</w:t>
      </w:r>
      <w:r>
        <w:t xml:space="preserve"> </w:t>
      </w:r>
      <w:r>
        <w:t xml:space="preserve">can thrive.</w:t>
      </w:r>
    </w:p>
    <w:bookmarkEnd w:id="27"/>
    <w:bookmarkStart w:id="28" w:name="references"/>
    <w:p>
      <w:pPr>
        <w:pStyle w:val="Heading2"/>
      </w:pPr>
      <w:r>
        <w:t xml:space="preserve">References</w:t>
      </w:r>
    </w:p>
    <w:p>
      <w:pPr>
        <w:numPr>
          <w:ilvl w:val="0"/>
          <w:numId w:val="1003"/>
        </w:numPr>
        <w:pStyle w:val="Compact"/>
      </w:pPr>
      <w:r>
        <w:t xml:space="preserve">Nepal Ministry of Health and Population (MoHP). (2023). National Health Report, Kathmandu.</w:t>
      </w:r>
    </w:p>
    <w:p>
      <w:pPr>
        <w:numPr>
          <w:ilvl w:val="0"/>
          <w:numId w:val="1003"/>
        </w:numPr>
        <w:pStyle w:val="Compact"/>
      </w:pPr>
      <w:r>
        <w:t xml:space="preserve">Tribhuvan University. (2021). Department of Medical Laboratory Science, IOM.</w:t>
      </w:r>
    </w:p>
    <w:p>
      <w:pPr>
        <w:numPr>
          <w:ilvl w:val="0"/>
          <w:numId w:val="1003"/>
        </w:numPr>
        <w:pStyle w:val="Compact"/>
      </w:pPr>
      <w:r>
        <w:t xml:space="preserve">Central Laboratory Pvt. Ltd. (2023). Annual Report on Diagnostic Services in Kathmandu Valley.</w:t>
      </w:r>
    </w:p>
    <w:p>
      <w:pPr>
        <w:pStyle w:val="FirstParagraph"/>
      </w:pPr>
      <w:r>
        <w:rPr>
          <w:bCs/>
          <w:b/>
        </w:rPr>
        <w:t xml:space="preserve">Note:</w:t>
      </w:r>
      <w:r>
        <w:t xml:space="preserve"> </w:t>
      </w:r>
      <w:r>
        <w:t xml:space="preserve">This document is tailored for academic and professional use in Kathmandu, Nepal, as part of a Master Thesis on the subject of laboratory technicians.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Kathmandu, Nepal</dc:title>
  <dc:creator/>
  <dc:language>en</dc:language>
  <cp:keywords/>
  <dcterms:created xsi:type="dcterms:W3CDTF">2026-07-15T13:30:56Z</dcterms:created>
  <dcterms:modified xsi:type="dcterms:W3CDTF">2026-07-15T13:30:56Z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