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Delivery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Peru</w:t>
      </w:r>
      <w:r>
        <w:t xml:space="preserve"> </w:t>
      </w:r>
      <w:r>
        <w:t xml:space="preserve">Lima</w:t>
      </w:r>
    </w:p>
    <w:p>
      <w:pPr>
        <w:pStyle w:val="FirstParagraph"/>
      </w:pPr>
      <w:r>
        <w:t xml:space="preserve">```html</w:t>
      </w:r>
    </w:p>
    <w:bookmarkStart w:id="29" w:name="Xb59d77569cb462800d0030eb7d37ca6e5d061e7"/>
    <w:p>
      <w:pPr>
        <w:pStyle w:val="Heading1"/>
      </w:pPr>
      <w:r>
        <w:t xml:space="preserve">Master Thesis: The Role of Laboratory Technicians in Healthcare Delivery – A Focus on Peru Lima</w:t>
      </w:r>
    </w:p>
    <w:bookmarkStart w:id="20" w:name="abstract"/>
    <w:p>
      <w:pPr>
        <w:pStyle w:val="Heading2"/>
      </w:pPr>
      <w:r>
        <w:t xml:space="preserve">Abstract</w:t>
      </w:r>
    </w:p>
    <w:p>
      <w:pPr>
        <w:pStyle w:val="FirstParagraph"/>
      </w:pPr>
      <w:r>
        <w:t xml:space="preserve">This Master Thesis examines the critical role of</w:t>
      </w:r>
      <w:r>
        <w:t xml:space="preserve"> </w:t>
      </w:r>
      <w:r>
        <w:rPr>
          <w:bCs/>
          <w:b/>
        </w:rPr>
        <w:t xml:space="preserve">Laboratory Technicians</w:t>
      </w:r>
      <w:r>
        <w:t xml:space="preserve"> </w:t>
      </w:r>
      <w:r>
        <w:t xml:space="preserve">in enhancing healthcare delivery within the context of</w:t>
      </w:r>
      <w:r>
        <w:t xml:space="preserve"> </w:t>
      </w:r>
      <w:r>
        <w:rPr>
          <w:bCs/>
          <w:b/>
        </w:rPr>
        <w:t xml:space="preserve">Peru Lima</w:t>
      </w:r>
      <w:r>
        <w:t xml:space="preserve">. As a vital component of diagnostic services, Laboratory Technicians contribute to disease detection, treatment monitoring, and public health surveillance. The thesis explores their responsibilities, educational pathways in Peru Lima, challenges such as resource limitations and staffing shortages, as well as opportunities for technological integration. By analyzing the current landscape in Peru Lima—where healthcare infrastructure faces unique pressures—this study highlights strategies to improve the profession’s impact on public health outcomes.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Laboratory Technician</w:t>
      </w:r>
      <w:r>
        <w:t xml:space="preserve"> </w:t>
      </w:r>
      <w:r>
        <w:t xml:space="preserve">profession is indispensable in modern healthcare systems, particularly in urban centers like</w:t>
      </w:r>
      <w:r>
        <w:t xml:space="preserve"> </w:t>
      </w:r>
      <w:r>
        <w:rPr>
          <w:bCs/>
          <w:b/>
        </w:rPr>
        <w:t xml:space="preserve">Peru Lima</w:t>
      </w:r>
      <w:r>
        <w:t xml:space="preserve">, where access to specialized diagnostic services is critical for both public and private sectors. In a country where healthcare disparities persist, the role of Laboratory Technicians extends beyond routine testing; they are key players in addressing epidemics, managing chronic diseases, and supporting preventive care. This Master Thesis investigates how the profession can be optimized in</w:t>
      </w:r>
      <w:r>
        <w:t xml:space="preserve"> </w:t>
      </w:r>
      <w:r>
        <w:rPr>
          <w:bCs/>
          <w:b/>
        </w:rPr>
        <w:t xml:space="preserve">Peru Lima</w:t>
      </w:r>
      <w:r>
        <w:t xml:space="preserve"> </w:t>
      </w:r>
      <w:r>
        <w:t xml:space="preserve">to align with national health goals while overcoming systemic challenges.</w:t>
      </w:r>
    </w:p>
    <w:bookmarkEnd w:id="21"/>
    <w:bookmarkStart w:id="22" w:name="Xbfc9a5916eb3144c95eaac06a41ca02160d9143"/>
    <w:p>
      <w:pPr>
        <w:pStyle w:val="Heading2"/>
      </w:pPr>
      <w:r>
        <w:t xml:space="preserve">2. Role and Responsibilities of Laboratory Technicians in Lima’s Healthcare Sector</w:t>
      </w:r>
    </w:p>
    <w:p>
      <w:pPr>
        <w:pStyle w:val="FirstParagraph"/>
      </w:pPr>
      <w:r>
        <w:rPr>
          <w:bCs/>
          <w:b/>
        </w:rPr>
        <w:t xml:space="preserve">Laboratory Technicians</w:t>
      </w:r>
      <w:r>
        <w:t xml:space="preserve"> </w:t>
      </w:r>
      <w:r>
        <w:t xml:space="preserve">in</w:t>
      </w:r>
      <w:r>
        <w:t xml:space="preserve"> </w:t>
      </w:r>
      <w:r>
        <w:rPr>
          <w:bCs/>
          <w:b/>
        </w:rPr>
        <w:t xml:space="preserve">Peru Lima</w:t>
      </w:r>
      <w:r>
        <w:t xml:space="preserve"> </w:t>
      </w:r>
      <w:r>
        <w:t xml:space="preserve">are responsible for conducting clinical tests, analyzing specimens (e.g., blood, urine), and ensuring accurate data interpretation. Their work supports diagnoses across specialties such as infectious diseases, oncology, and cardiology. In Lima’s public hospitals like Hospital Nacional Dos de Mayo and private institutions like Clinica Las Americas, they collaborate with physicians to deliver timely results. Additionally, Laboratory Technicians in</w:t>
      </w:r>
      <w:r>
        <w:t xml:space="preserve"> </w:t>
      </w:r>
      <w:r>
        <w:rPr>
          <w:bCs/>
          <w:b/>
        </w:rPr>
        <w:t xml:space="preserve">Peru Lima</w:t>
      </w:r>
      <w:r>
        <w:t xml:space="preserve"> </w:t>
      </w:r>
      <w:r>
        <w:t xml:space="preserve">play a role in quality control, maintaining equipment calibration and adhering to bio-safety standards.</w:t>
      </w:r>
    </w:p>
    <w:bookmarkEnd w:id="22"/>
    <w:bookmarkStart w:id="23" w:name="Xc0d9a8921395c44a41b46dbd16b2eb0e8a36189"/>
    <w:p>
      <w:pPr>
        <w:pStyle w:val="Heading2"/>
      </w:pPr>
      <w:r>
        <w:t xml:space="preserve">3. Education and Training Pathways for Laboratory Technicians in Peru</w:t>
      </w:r>
    </w:p>
    <w:p>
      <w:pPr>
        <w:pStyle w:val="FirstParagraph"/>
      </w:pPr>
      <w:r>
        <w:t xml:space="preserve">In</w:t>
      </w:r>
      <w:r>
        <w:t xml:space="preserve"> </w:t>
      </w:r>
      <w:r>
        <w:rPr>
          <w:bCs/>
          <w:b/>
        </w:rPr>
        <w:t xml:space="preserve">Peru Lima</w:t>
      </w:r>
      <w:r>
        <w:t xml:space="preserve">, aspiring Laboratory Technicians typically pursue degrees from institutions like Universidad Nacional de San Marcos (UNMSM) or Universidad Peruana Cayetano Heredia (UPCH), which offer programs in biochemistry, medical technology, and clinical analysis. Certification by the Peruvian Ministry of Health (MINSA) is mandatory for employment in public health systems. The thesis evaluates how these educational frameworks prepare technicians to address Lima’s unique healthcare demands, including outbreaks like dengue or leptospirosis.</w:t>
      </w:r>
    </w:p>
    <w:bookmarkEnd w:id="23"/>
    <w:bookmarkStart w:id="24" w:name="X7098abfc55cd16f711037a068b6616c650000cf"/>
    <w:p>
      <w:pPr>
        <w:pStyle w:val="Heading2"/>
      </w:pPr>
      <w:r>
        <w:t xml:space="preserve">4. Challenges Faced by Laboratory Technicians in Peru Lima</w:t>
      </w:r>
    </w:p>
    <w:p>
      <w:pPr>
        <w:pStyle w:val="FirstParagraph"/>
      </w:pPr>
      <w:r>
        <w:rPr>
          <w:bCs/>
          <w:b/>
        </w:rPr>
        <w:t xml:space="preserve">Laboratory Technicians</w:t>
      </w:r>
      <w:r>
        <w:t xml:space="preserve"> </w:t>
      </w:r>
      <w:r>
        <w:t xml:space="preserve">in</w:t>
      </w:r>
      <w:r>
        <w:t xml:space="preserve"> </w:t>
      </w:r>
      <w:r>
        <w:rPr>
          <w:bCs/>
          <w:b/>
        </w:rPr>
        <w:t xml:space="preserve">Peru Lima</w:t>
      </w:r>
      <w:r>
        <w:t xml:space="preserve"> </w:t>
      </w:r>
      <w:r>
        <w:t xml:space="preserve">face significant challenges, including inadequate infrastructure, outdated equipment, and insufficient staffing. Public hospitals often struggle with delays in test results due to overcrowded labs and limited resources. Additionally, the high workload in Lima’s clinics exacerbates burnout risks among technicians. This Master Thesis explores how these barriers hinder the profession’s effectiveness in delivering equitable healthcare across Lima’s diverse population.</w:t>
      </w:r>
    </w:p>
    <w:bookmarkEnd w:id="24"/>
    <w:bookmarkStart w:id="25" w:name="Xbb658fc1cf8396b2d0184a9b6a70d2f6379a97b"/>
    <w:p>
      <w:pPr>
        <w:pStyle w:val="Heading2"/>
      </w:pPr>
      <w:r>
        <w:t xml:space="preserve">5. Technological Integration and Future Opportunities</w:t>
      </w:r>
    </w:p>
    <w:p>
      <w:pPr>
        <w:pStyle w:val="FirstParagraph"/>
      </w:pPr>
      <w:r>
        <w:t xml:space="preserve">The integration of digital tools—such as automated analyzers and electronic health records (EHRs)—offers transformative potential for</w:t>
      </w:r>
      <w:r>
        <w:t xml:space="preserve"> </w:t>
      </w:r>
      <w:r>
        <w:rPr>
          <w:bCs/>
          <w:b/>
        </w:rPr>
        <w:t xml:space="preserve">Laboratory Technicians</w:t>
      </w:r>
      <w:r>
        <w:t xml:space="preserve"> </w:t>
      </w:r>
      <w:r>
        <w:t xml:space="preserve">in</w:t>
      </w:r>
      <w:r>
        <w:t xml:space="preserve"> </w:t>
      </w:r>
      <w:r>
        <w:rPr>
          <w:bCs/>
          <w:b/>
        </w:rPr>
        <w:t xml:space="preserve">Peru Lima</w:t>
      </w:r>
      <w:r>
        <w:t xml:space="preserve">. By adopting these technologies, labs can improve efficiency, reduce errors, and support remote diagnostics. This thesis highlights case studies from Lima’s private clinics that have successfully implemented AI-driven diagnostic systems, demonstrating how innovation can bridge gaps in healthcare accessibility.</w:t>
      </w:r>
    </w:p>
    <w:bookmarkEnd w:id="25"/>
    <w:bookmarkStart w:id="26" w:name="X48315aba3f030d5a3186baee866ceee6c6b69bc"/>
    <w:p>
      <w:pPr>
        <w:pStyle w:val="Heading2"/>
      </w:pPr>
      <w:r>
        <w:t xml:space="preserve">6. Ethical Considerations and Professional Standards</w:t>
      </w:r>
    </w:p>
    <w:p>
      <w:pPr>
        <w:pStyle w:val="FirstParagraph"/>
      </w:pPr>
      <w:r>
        <w:t xml:space="preserve">In</w:t>
      </w:r>
      <w:r>
        <w:t xml:space="preserve"> </w:t>
      </w:r>
      <w:r>
        <w:rPr>
          <w:bCs/>
          <w:b/>
        </w:rPr>
        <w:t xml:space="preserve">Peru Lima</w:t>
      </w:r>
      <w:r>
        <w:t xml:space="preserve">, Laboratory Technicians must adhere to strict ethical guidelines, including patient confidentiality and accurate reporting of results. The thesis discusses the role of professional associations like the Colegio de Químicos de Perú in upholding these standards and advocating for better working conditions. It also emphasizes the importance of continuous education to stay updated on emerging ethical issues, such as genetic testing regulations.</w:t>
      </w:r>
    </w:p>
    <w:bookmarkEnd w:id="26"/>
    <w:bookmarkStart w:id="27" w:name="case-studies-success-stories-in-lima"/>
    <w:p>
      <w:pPr>
        <w:pStyle w:val="Heading2"/>
      </w:pPr>
      <w:r>
        <w:t xml:space="preserve">7. Case Studies: Success Stories in Lima</w:t>
      </w:r>
    </w:p>
    <w:p>
      <w:pPr>
        <w:pStyle w:val="FirstParagraph"/>
      </w:pPr>
      <w:r>
        <w:t xml:space="preserve">This Master Thesis analyzes case studies from Lima’s healthcare sector, including how Laboratory Technicians contributed to controlling the 2017 Zika virus outbreak through rapid diagnostic testing. Another example is the collaboration between UPCH and local labs to improve cancer screening rates in underserved communities. These examples underscore the profession’s impact on public health in</w:t>
      </w:r>
      <w:r>
        <w:t xml:space="preserve"> </w:t>
      </w:r>
      <w:r>
        <w:rPr>
          <w:bCs/>
          <w:b/>
        </w:rPr>
        <w:t xml:space="preserve">Peru Lima</w:t>
      </w:r>
      <w:r>
        <w:t xml:space="preserve">.</w:t>
      </w:r>
    </w:p>
    <w:bookmarkEnd w:id="27"/>
    <w:bookmarkStart w:id="28" w:name="conclusion-and-recommendations"/>
    <w:p>
      <w:pPr>
        <w:pStyle w:val="Heading2"/>
      </w:pPr>
      <w:r>
        <w:t xml:space="preserve">8. Conclusion and Recommendations</w:t>
      </w:r>
    </w:p>
    <w:p>
      <w:pPr>
        <w:pStyle w:val="FirstParagraph"/>
      </w:pPr>
      <w:r>
        <w:t xml:space="preserve">The role of</w:t>
      </w:r>
      <w:r>
        <w:t xml:space="preserve"> </w:t>
      </w:r>
      <w:r>
        <w:rPr>
          <w:bCs/>
          <w:b/>
        </w:rPr>
        <w:t xml:space="preserve">Laboratory Technicians</w:t>
      </w:r>
      <w:r>
        <w:t xml:space="preserve"> </w:t>
      </w:r>
      <w:r>
        <w:t xml:space="preserve">in</w:t>
      </w:r>
      <w:r>
        <w:t xml:space="preserve"> </w:t>
      </w:r>
      <w:r>
        <w:rPr>
          <w:bCs/>
          <w:b/>
        </w:rPr>
        <w:t xml:space="preserve">Peru Lima</w:t>
      </w:r>
      <w:r>
        <w:t xml:space="preserve"> </w:t>
      </w:r>
      <w:r>
        <w:t xml:space="preserve">is pivotal to achieving equitable healthcare outcomes. This Master Thesis concludes with recommendations for improving training programs, investing in modern lab infrastructure, and fostering public-private partnerships to address systemic challenges. By elevating the profession’s status in Lima’s healthcare ecosystem, Peru can strengthen its capacity to respond to both current and future health crises.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Healthcare Delivery – A Focus on Peru Lima</dc:title>
  <dc:creator/>
  <dc:language>en</dc:language>
  <cp:keywords/>
  <dcterms:created xsi:type="dcterms:W3CDTF">2026-07-14T02:51:35Z</dcterms:created>
  <dcterms:modified xsi:type="dcterms:W3CDTF">2026-07-14T02:51:35Z</dcterms:modified>
</cp:coreProperties>
</file>

<file path=docProps/custom.xml><?xml version="1.0" encoding="utf-8"?>
<Properties xmlns="http://schemas.openxmlformats.org/officeDocument/2006/custom-properties" xmlns:vt="http://schemas.openxmlformats.org/officeDocument/2006/docPropsVTypes"/>
</file>