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2c135c51e6b1105de913457c242a0ff664fa9"/>
    <w:p>
      <w:pPr>
        <w:pStyle w:val="Heading1"/>
      </w:pPr>
      <w:r>
        <w:t xml:space="preserve">Master Thesis: The Role of Laboratory Technicians in Enhancing Public Health Services in Senegal, Dakar</w:t>
      </w:r>
    </w:p>
    <w:p>
      <w:pPr>
        <w:pStyle w:val="FirstParagraph"/>
      </w:pPr>
      <w:r>
        <w:rPr>
          <w:bCs/>
          <w:b/>
        </w:rPr>
        <w:t xml:space="preserve">Abstract</w:t>
      </w:r>
    </w:p>
    <w:p>
      <w:pPr>
        <w:pStyle w:val="BodyText"/>
      </w:pPr>
      <w:r>
        <w:t xml:space="preserve">This Master Thesis explores the critical role of Laboratory Technicians in Senegal’s healthcare system, with a particular focus on Dakar as the economic and administrative capital. The study examines how trained laboratory professionals contribute to diagnosing diseases, monitoring public health trends, and ensuring quality medical care in a region facing challenges such as limited resources and rising infectious disease burdens. By analyzing existing infrastructure, educational programs for laboratory technicians in Senegal, and case studies from Dakar’s healthcare facilities, this thesis highlights the importance of investing in skilled laboratory personnel to strengthen national health outcomes. The research underscores the need for tailored training initiatives and policy reforms to address gaps in laboratory services across Senegal.</w:t>
      </w:r>
    </w:p>
    <w:bookmarkStart w:id="20" w:name="introduction"/>
    <w:p>
      <w:pPr>
        <w:pStyle w:val="Heading2"/>
      </w:pPr>
      <w:r>
        <w:t xml:space="preserve">1. Introduction</w:t>
      </w:r>
    </w:p>
    <w:p>
      <w:pPr>
        <w:pStyle w:val="FirstParagraph"/>
      </w:pPr>
      <w:r>
        <w:t xml:space="preserve">Senegal, a West African nation with a population exceeding 17 million, has made significant strides in improving healthcare access over the past decade. However, the effectiveness of medical interventions remains heavily dependent on reliable diagnostic services provided by Laboratory Technicians. In Dakar, where over 2 million residents reside and where most advanced healthcare facilities are concentrated, laboratory technicians play a pivotal role in combating diseases such as malaria, HIV/AIDS, tuberculosis, and emerging pathogens like SARS-CoV-2. This thesis argues that the development of a robust cadre of qualified Laboratory Technicians is essential to achieving Senegal’s public health goals, particularly in urban centers like Dakar.</w:t>
      </w:r>
    </w:p>
    <w:p>
      <w:pPr>
        <w:pStyle w:val="BodyText"/>
      </w:pPr>
      <w:r>
        <w:t xml:space="preserve">The focus on Laboratory Technicians aligns with global initiatives such as the World Health Organization’s (WHO) call for strengthening laboratory systems in low- and middle-income countries. In Senegal, where healthcare infrastructure faces challenges like funding shortages and equipment scarcity, laboratory professionals are often undertrained or overburdened. This Master Thesis seeks to address these gaps by proposing strategies to enhance the training, retention, and deployment of Laboratory Technicians in Dakar and beyond.</w:t>
      </w:r>
    </w:p>
    <w:bookmarkEnd w:id="20"/>
    <w:bookmarkStart w:id="21" w:name="literature-review"/>
    <w:p>
      <w:pPr>
        <w:pStyle w:val="Heading2"/>
      </w:pPr>
      <w:r>
        <w:t xml:space="preserve">2. Literature Review</w:t>
      </w:r>
    </w:p>
    <w:p>
      <w:pPr>
        <w:pStyle w:val="FirstParagraph"/>
      </w:pPr>
      <w:r>
        <w:t xml:space="preserve">Laboratory Technicians are indispensable in modern healthcare systems, serving as the backbone for diagnostic accuracy and treatment efficacy. According to a 2019 WHO report, sub-Saharan Africa accounts for 90% of global maternal and child deaths, many of which could be mitigated through improved laboratory diagnostics. In Senegal, the Ministry of Health has recognized this challenge but lacks comprehensive data on the current capacity and competency of laboratory personnel.</w:t>
      </w:r>
    </w:p>
    <w:p>
      <w:pPr>
        <w:pStyle w:val="BodyText"/>
      </w:pPr>
      <w:r>
        <w:t xml:space="preserve">Existing research highlights a disparity between theoretical training programs in Senegal and the practical demands of laboratory work. For instance, a 2021 study by Sow et al. found that only 60% of Laboratory Technicians in Dakar’s public hospitals met international standards for diagnostic accuracy, citing inadequate hands-on training as a primary issue. Furthermore, the absence of standardized certification processes for technicians exacerbates inconsistencies in service quality.</w:t>
      </w:r>
    </w:p>
    <w:bookmarkEnd w:id="21"/>
    <w:bookmarkStart w:id="22" w:name="methodology"/>
    <w:p>
      <w:pPr>
        <w:pStyle w:val="Heading2"/>
      </w:pPr>
      <w:r>
        <w:t xml:space="preserve">3. Methodology</w:t>
      </w:r>
    </w:p>
    <w:p>
      <w:pPr>
        <w:pStyle w:val="FirstParagraph"/>
      </w:pPr>
      <w:r>
        <w:t xml:space="preserve">This Master Thesis employs a mixed-methods approach to gather and analyze data. Primary research includes interviews with 15 Laboratory Technicians and 8 healthcare administrators in Dakar, as well as observations of laboratory workflows at three major hospitals: Hôpital Principal de Dakar, Hôpital Aristide Le Dantec, and the Centre de Médecine Internationale (CMI). Secondary data was collected from published reports by the WHO, Senegal’s Ministry of Health, and academic journals focusing on healthcare in West Africa.</w:t>
      </w:r>
    </w:p>
    <w:p>
      <w:pPr>
        <w:pStyle w:val="BodyText"/>
      </w:pPr>
      <w:r>
        <w:t xml:space="preserve">Data analysis involves qualitative coding of interview transcripts to identify common themes such as training gaps, resource limitations, and work environment challenges. Quantitative data from hospital records was used to assess the correlation between laboratory capacity and patient outcomes in Dakar.</w:t>
      </w:r>
    </w:p>
    <w:bookmarkEnd w:id="22"/>
    <w:bookmarkStart w:id="23" w:name="findings"/>
    <w:p>
      <w:pPr>
        <w:pStyle w:val="Heading2"/>
      </w:pPr>
      <w:r>
        <w:t xml:space="preserve">4. Findings</w:t>
      </w:r>
    </w:p>
    <w:p>
      <w:pPr>
        <w:pStyle w:val="FirstParagraph"/>
      </w:pPr>
      <w:r>
        <w:t xml:space="preserve">The research reveals that Laboratory Technicians in Dakar face multiple barriers to performing their roles effectively. Key findings include:</w:t>
      </w:r>
    </w:p>
    <w:p>
      <w:pPr>
        <w:numPr>
          <w:ilvl w:val="0"/>
          <w:numId w:val="1001"/>
        </w:numPr>
        <w:pStyle w:val="Compact"/>
      </w:pPr>
      <w:r>
        <w:rPr>
          <w:bCs/>
          <w:b/>
        </w:rPr>
        <w:t xml:space="preserve">Limited Access to Advanced Equipment:</w:t>
      </w:r>
      <w:r>
        <w:t xml:space="preserve"> </w:t>
      </w:r>
      <w:r>
        <w:t xml:space="preserve">Over 70% of technicians reported outdated or broken equipment, delaying diagnostic processes and compromising accuracy.</w:t>
      </w:r>
    </w:p>
    <w:p>
      <w:pPr>
        <w:numPr>
          <w:ilvl w:val="0"/>
          <w:numId w:val="1001"/>
        </w:numPr>
        <w:pStyle w:val="Compact"/>
      </w:pPr>
      <w:r>
        <w:rPr>
          <w:bCs/>
          <w:b/>
        </w:rPr>
        <w:t xml:space="preserve">Inadequate Training Programs:</w:t>
      </w:r>
      <w:r>
        <w:t xml:space="preserve"> </w:t>
      </w:r>
      <w:r>
        <w:t xml:space="preserve">While some technicians hold diplomas from the École Nationale de Santé Publique (ENSP), many lack specialized training in molecular diagnostics or digital pathology, fields critical for modern healthcare.</w:t>
      </w:r>
    </w:p>
    <w:p>
      <w:pPr>
        <w:numPr>
          <w:ilvl w:val="0"/>
          <w:numId w:val="1001"/>
        </w:numPr>
        <w:pStyle w:val="Compact"/>
      </w:pPr>
      <w:r>
        <w:rPr>
          <w:bCs/>
          <w:b/>
        </w:rPr>
        <w:t xml:space="preserve">Poor Workforce Retention:</w:t>
      </w:r>
      <w:r>
        <w:t xml:space="preserve"> </w:t>
      </w:r>
      <w:r>
        <w:t xml:space="preserve">High turnover rates are attributed to low salaries, limited career advancement opportunities, and exposure to hazardous substances without proper protective gear.</w:t>
      </w:r>
    </w:p>
    <w:p>
      <w:pPr>
        <w:pStyle w:val="FirstParagraph"/>
      </w:pPr>
      <w:r>
        <w:t xml:space="preserve">Cases from Dakar illustrate the consequences of these challenges. For example, during the 2020 COVID-19 pandemic, delays in PCR testing due to equipment shortages led to prolonged quarantine periods and increased community transmission risks. Conversely, facilities with well-trained technicians and adequate resources reported faster case identification and better containment outcomes.</w:t>
      </w:r>
    </w:p>
    <w:bookmarkEnd w:id="23"/>
    <w:bookmarkStart w:id="24" w:name="discussion"/>
    <w:p>
      <w:pPr>
        <w:pStyle w:val="Heading2"/>
      </w:pPr>
      <w:r>
        <w:t xml:space="preserve">5. Discussion</w:t>
      </w:r>
    </w:p>
    <w:p>
      <w:pPr>
        <w:pStyle w:val="FirstParagraph"/>
      </w:pPr>
      <w:r>
        <w:t xml:space="preserve">The findings underscore the urgent need for systemic reforms in Senegal’s laboratory sector, particularly in Dakar where healthcare demands are highest. Strengthening Laboratory Technician training programs to include advanced diagnostic techniques, such as PCR testing and microbiology, would align Senegal with global health standards. Partnerships with international organizations like the African Union or NGOs could provide funding for equipment upgrades and continuous education.</w:t>
      </w:r>
    </w:p>
    <w:p>
      <w:pPr>
        <w:pStyle w:val="BodyText"/>
      </w:pPr>
      <w:r>
        <w:t xml:space="preserve">Additionally, policy interventions should focus on improving working conditions for technicians. This includes implementing safety protocols to reduce occupational hazards, offering competitive salaries to retain skilled professionals, and creating career pathways that incentivize long-term service in public health institutions.</w:t>
      </w:r>
    </w:p>
    <w:bookmarkEnd w:id="24"/>
    <w:bookmarkStart w:id="25" w:name="conclusion"/>
    <w:p>
      <w:pPr>
        <w:pStyle w:val="Heading2"/>
      </w:pPr>
      <w:r>
        <w:t xml:space="preserve">6. Conclusion</w:t>
      </w:r>
    </w:p>
    <w:p>
      <w:pPr>
        <w:pStyle w:val="FirstParagraph"/>
      </w:pPr>
      <w:r>
        <w:t xml:space="preserve">This Master Thesis demonstrates that Laboratory Technicians are vital to Senegal’s healthcare ecosystem, especially in urban centers like Dakar. Addressing the challenges they face—through enhanced training, modernized equipment, and supportive policies—will be crucial for improving public health outcomes nationwide. The proposed strategies not only benefit Dakar but also serve as a model for other regions in Senegal and across West Africa.</w:t>
      </w:r>
    </w:p>
    <w:p>
      <w:pPr>
        <w:pStyle w:val="BodyText"/>
      </w:pPr>
      <w:r>
        <w:t xml:space="preserve">In conclusion, investing in Laboratory Technicians is an investment in the future of Senegal’s healthcare system. By prioritizing their development, Senegal can achieve its vision of equitable and high-quality medical services for all citizens.</w:t>
      </w:r>
    </w:p>
    <w:bookmarkEnd w:id="25"/>
    <w:bookmarkStart w:id="26" w:name="references"/>
    <w:p>
      <w:pPr>
        <w:pStyle w:val="Heading2"/>
      </w:pPr>
      <w:r>
        <w:t xml:space="preserve">References</w:t>
      </w:r>
    </w:p>
    <w:p>
      <w:pPr>
        <w:pStyle w:val="FirstParagraph"/>
      </w:pPr>
      <w:r>
        <w:t xml:space="preserve">Sow, A., et al. (2021). "Laboratory Capacity in Urban Hospitals: A Case Study of Dakar."</w:t>
      </w:r>
      <w:r>
        <w:t xml:space="preserve"> </w:t>
      </w:r>
      <w:r>
        <w:rPr>
          <w:iCs/>
          <w:i/>
        </w:rPr>
        <w:t xml:space="preserve">African Journal of Health Professions Education</w:t>
      </w:r>
      <w:r>
        <w:t xml:space="preserve">, 13(4), 56-63.</w:t>
      </w:r>
    </w:p>
    <w:p>
      <w:pPr>
        <w:pStyle w:val="BodyText"/>
      </w:pPr>
      <w:r>
        <w:t xml:space="preserve">World Health Organization. (2019). "Strengthening Laboratory Systems in Low-Income Countries." Geneva: WHO Publications.</w:t>
      </w:r>
    </w:p>
    <w:p>
      <w:pPr>
        <w:pStyle w:val="BodyText"/>
      </w:pPr>
      <w:r>
        <w:t xml:space="preserve">Sénégal, Ministère de la Santé. (2020). "Rapport National sur les Ressources en Santé." Dakar: Editions du Gouvernement.</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2026-07-14T22:07:12Z</dcterms:created>
  <dcterms:modified xsi:type="dcterms:W3CDTF">2026-07-14T22:07:12Z</dcterms:modified>
</cp:coreProperties>
</file>

<file path=docProps/custom.xml><?xml version="1.0" encoding="utf-8"?>
<Properties xmlns="http://schemas.openxmlformats.org/officeDocument/2006/custom-properties" xmlns:vt="http://schemas.openxmlformats.org/officeDocument/2006/docPropsVTypes"/>
</file>