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5483f68469fe7b5c4045fab07834289f603330"/>
    <w:p>
      <w:pPr>
        <w:pStyle w:val="Heading1"/>
      </w:pPr>
      <w:r>
        <w:t xml:space="preserve">Master Thesis: The Role of Laboratory Technicians in Tanzania Dar es Salaam</w:t>
      </w:r>
    </w:p>
    <w:bookmarkStart w:id="20" w:name="abstract"/>
    <w:p>
      <w:pPr>
        <w:pStyle w:val="Heading2"/>
      </w:pPr>
      <w:r>
        <w:t xml:space="preserve">Abstract</w:t>
      </w:r>
    </w:p>
    <w:p>
      <w:pPr>
        <w:pStyle w:val="FirstParagraph"/>
      </w:pPr>
      <w:r>
        <w:t xml:space="preserve">This Master Thesis explores the critical role of Laboratory Technicians in enhancing public health outcomes within Tanzania, with a specific focus on the city of Dar es Salaam. As a major urban center and economic hub, Dar es Salaam faces unique healthcare challenges that demand skilled professionals to ensure accurate diagnosis, disease surveillance, and effective treatment protocols. This document analyzes the current state of laboratory services in the region, identifies gaps in training and infrastructure, and proposes strategies to strengthen the capacity of Laboratory Technicians to meet Tanzania’s growing healthcare needs.</w:t>
      </w:r>
    </w:p>
    <w:bookmarkEnd w:id="20"/>
    <w:bookmarkStart w:id="21" w:name="introduction"/>
    <w:p>
      <w:pPr>
        <w:pStyle w:val="Heading2"/>
      </w:pPr>
      <w:r>
        <w:t xml:space="preserve">1. Introduction</w:t>
      </w:r>
    </w:p>
    <w:p>
      <w:pPr>
        <w:pStyle w:val="FirstParagraph"/>
      </w:pPr>
      <w:r>
        <w:t xml:space="preserve">Tanzania Dar es Salaam has emerged as a focal point for healthcare innovation and service delivery in East Africa. However, the rapid urbanization and increasing population density have placed immense pressure on the city’s public health systems. At the heart of this system are Laboratory Technicians, whose expertise in diagnostic testing, sample analysis, and quality assurance is indispensable to disease prevention and control efforts. This thesis aims to critically evaluate the challenges faced by Laboratory Technicians in Dar es Salaam while highlighting opportunities for professional growth and systemic improvements.</w:t>
      </w:r>
    </w:p>
    <w:bookmarkEnd w:id="21"/>
    <w:bookmarkStart w:id="22" w:name="background-and-contextualization"/>
    <w:p>
      <w:pPr>
        <w:pStyle w:val="Heading2"/>
      </w:pPr>
      <w:r>
        <w:t xml:space="preserve">2. Background and Contextualization</w:t>
      </w:r>
    </w:p>
    <w:p>
      <w:pPr>
        <w:pStyle w:val="FirstParagraph"/>
      </w:pPr>
      <w:r>
        <w:t xml:space="preserve">Laboratory Technicians play a pivotal role in Tanzania’s healthcare framework, particularly in diagnosing infectious diseases such as malaria, tuberculosis, HIV/AIDS, and emerging pathogens like the SARS-CoV-2 virus. In Dar es Salaam, where both public and private healthcare facilities operate under varying resource constraints, these professionals are tasked with maintaining high standards of accuracy and efficiency in laboratory procedures.</w:t>
      </w:r>
    </w:p>
    <w:p>
      <w:pPr>
        <w:pStyle w:val="BodyText"/>
      </w:pPr>
      <w:r>
        <w:t xml:space="preserve">However, the demand for skilled Laboratory Technicians has outpaced the availability of trained personnel. Many institutions in Dar es Salaam report shortages of qualified technicians due to inadequate training programs, limited career progression opportunities, and brain drain to better-resourced countries. This thesis seeks to address these issues by proposing solutions tailored to Tanzania’s context.</w:t>
      </w:r>
    </w:p>
    <w:bookmarkEnd w:id="22"/>
    <w:bookmarkStart w:id="23" w:name="X2444ae35d42a229d66ae54a47b397d77ab65a0a"/>
    <w:p>
      <w:pPr>
        <w:pStyle w:val="Heading2"/>
      </w:pPr>
      <w:r>
        <w:t xml:space="preserve">3. Challenges Faced by Laboratory Technicians in Tanzania Dar es Salaam</w:t>
      </w:r>
    </w:p>
    <w:p>
      <w:pPr>
        <w:numPr>
          <w:ilvl w:val="0"/>
          <w:numId w:val="1001"/>
        </w:numPr>
        <w:pStyle w:val="Compact"/>
      </w:pPr>
      <w:r>
        <w:rPr>
          <w:bCs/>
          <w:b/>
        </w:rPr>
        <w:t xml:space="preserve">Limited Infrastructure:</w:t>
      </w:r>
      <w:r>
        <w:t xml:space="preserve"> </w:t>
      </w:r>
      <w:r>
        <w:t xml:space="preserve">Many laboratories in Dar es Salaam lack modern equipment, reliable electricity, and proper storage facilities for sensitive diagnostic materials.</w:t>
      </w:r>
    </w:p>
    <w:p>
      <w:pPr>
        <w:numPr>
          <w:ilvl w:val="0"/>
          <w:numId w:val="1001"/>
        </w:numPr>
        <w:pStyle w:val="Compact"/>
      </w:pPr>
      <w:r>
        <w:rPr>
          <w:bCs/>
          <w:b/>
        </w:rPr>
        <w:t xml:space="preserve">Training Gaps:</w:t>
      </w:r>
      <w:r>
        <w:t xml:space="preserve"> </w:t>
      </w:r>
      <w:r>
        <w:t xml:space="preserve">Despite the availability of some training institutions, there is a disconnect between academic curricula and the practical needs of laboratory work in clinical settings.</w:t>
      </w:r>
    </w:p>
    <w:p>
      <w:pPr>
        <w:numPr>
          <w:ilvl w:val="0"/>
          <w:numId w:val="1001"/>
        </w:numPr>
        <w:pStyle w:val="Compact"/>
      </w:pPr>
      <w:r>
        <w:rPr>
          <w:bCs/>
          <w:b/>
        </w:rPr>
        <w:t xml:space="preserve">Workload Pressures:</w:t>
      </w:r>
      <w:r>
        <w:t xml:space="preserve"> </w:t>
      </w:r>
      <w:r>
        <w:t xml:space="preserve">Technicians often manage high patient volumes with minimal staff, increasing the risk of human error and compromising diagnostic accuracy.</w:t>
      </w:r>
    </w:p>
    <w:p>
      <w:pPr>
        <w:numPr>
          <w:ilvl w:val="0"/>
          <w:numId w:val="1001"/>
        </w:numPr>
        <w:pStyle w:val="Compact"/>
      </w:pPr>
      <w:r>
        <w:rPr>
          <w:bCs/>
          <w:b/>
        </w:rPr>
        <w:t xml:space="preserve">Limited Access to Resources:</w:t>
      </w:r>
      <w:r>
        <w:t xml:space="preserve"> </w:t>
      </w:r>
      <w:r>
        <w:t xml:space="preserve">The shortage of reagents, consumables, and maintenance support for laboratory equipment hampers operational efficiency.</w:t>
      </w:r>
    </w:p>
    <w:bookmarkEnd w:id="23"/>
    <w:bookmarkStart w:id="24" w:name="opportunities-for-growth-and-improvement"/>
    <w:p>
      <w:pPr>
        <w:pStyle w:val="Heading2"/>
      </w:pPr>
      <w:r>
        <w:t xml:space="preserve">4. Opportunities for Growth and Improvement</w:t>
      </w:r>
    </w:p>
    <w:p>
      <w:pPr>
        <w:pStyle w:val="FirstParagraph"/>
      </w:pPr>
      <w:r>
        <w:t xml:space="preserve">The Tanzanian government, in collaboration with international partners such as the World Health Organization (WHO) and non-governmental organizations (NGOs), has initiated programs to strengthen laboratory services across the country. In Dar es Salaam, these efforts include:</w:t>
      </w:r>
    </w:p>
    <w:p>
      <w:pPr>
        <w:numPr>
          <w:ilvl w:val="0"/>
          <w:numId w:val="1002"/>
        </w:numPr>
        <w:pStyle w:val="Compact"/>
      </w:pPr>
      <w:r>
        <w:rPr>
          <w:bCs/>
          <w:b/>
        </w:rPr>
        <w:t xml:space="preserve">Capacity-Building Initiatives:</w:t>
      </w:r>
      <w:r>
        <w:t xml:space="preserve"> </w:t>
      </w:r>
      <w:r>
        <w:t xml:space="preserve">Partnerships with institutions like the Tanzania Medical and Dental Council to develop competency-based training modules for Laboratory Technicians.</w:t>
      </w:r>
    </w:p>
    <w:p>
      <w:pPr>
        <w:numPr>
          <w:ilvl w:val="0"/>
          <w:numId w:val="1002"/>
        </w:numPr>
        <w:pStyle w:val="Compact"/>
      </w:pPr>
      <w:r>
        <w:rPr>
          <w:bCs/>
          <w:b/>
        </w:rPr>
        <w:t xml:space="preserve">Tech Integration:</w:t>
      </w:r>
      <w:r>
        <w:t xml:space="preserve"> </w:t>
      </w:r>
      <w:r>
        <w:t xml:space="preserve">Introduction of digital laboratory information systems (LIS) to streamline workflows and reduce manual errors in diagnostic reporting.</w:t>
      </w:r>
    </w:p>
    <w:p>
      <w:pPr>
        <w:numPr>
          <w:ilvl w:val="0"/>
          <w:numId w:val="1002"/>
        </w:numPr>
        <w:pStyle w:val="Compact"/>
      </w:pPr>
      <w:r>
        <w:rPr>
          <w:bCs/>
          <w:b/>
        </w:rPr>
        <w:t xml:space="preserve">Career Development:</w:t>
      </w:r>
      <w:r>
        <w:t xml:space="preserve"> </w:t>
      </w:r>
      <w:r>
        <w:t xml:space="preserve">Establishing mentorship programs and continuing education opportunities to retain skilled professionals within Tanzania.</w:t>
      </w:r>
    </w:p>
    <w:bookmarkEnd w:id="24"/>
    <w:bookmarkStart w:id="25" w:name="professional-development-and-training"/>
    <w:p>
      <w:pPr>
        <w:pStyle w:val="Heading2"/>
      </w:pPr>
      <w:r>
        <w:t xml:space="preserve">5. Professional Development and Training</w:t>
      </w:r>
    </w:p>
    <w:p>
      <w:pPr>
        <w:pStyle w:val="FirstParagraph"/>
      </w:pPr>
      <w:r>
        <w:t xml:space="preserve">To address the shortage of qualified Laboratory Technicians in Dar es Salaam, this thesis recommends a multi-pronged approach:</w:t>
      </w:r>
    </w:p>
    <w:p>
      <w:pPr>
        <w:numPr>
          <w:ilvl w:val="0"/>
          <w:numId w:val="1003"/>
        </w:numPr>
        <w:pStyle w:val="Compact"/>
      </w:pPr>
      <w:r>
        <w:rPr>
          <w:bCs/>
          <w:b/>
        </w:rPr>
        <w:t xml:space="preserve">Curriculum Revisions:</w:t>
      </w:r>
      <w:r>
        <w:t xml:space="preserve"> </w:t>
      </w:r>
      <w:r>
        <w:t xml:space="preserve">Updating training programs to include hands-on experience with advanced diagnostic technologies and adherence to international quality standards such as ISO 15189.</w:t>
      </w:r>
    </w:p>
    <w:p>
      <w:pPr>
        <w:numPr>
          <w:ilvl w:val="0"/>
          <w:numId w:val="1003"/>
        </w:numPr>
        <w:pStyle w:val="Compact"/>
      </w:pPr>
      <w:r>
        <w:rPr>
          <w:bCs/>
          <w:b/>
        </w:rPr>
        <w:t xml:space="preserve">Certification Programs:</w:t>
      </w:r>
      <w:r>
        <w:t xml:space="preserve"> </w:t>
      </w:r>
      <w:r>
        <w:t xml:space="preserve">Encouraging technicians to pursue specialized certifications in areas like molecular diagnostics or point-of-care testing.</w:t>
      </w:r>
    </w:p>
    <w:p>
      <w:pPr>
        <w:numPr>
          <w:ilvl w:val="0"/>
          <w:numId w:val="1003"/>
        </w:numPr>
        <w:pStyle w:val="Compact"/>
      </w:pPr>
      <w:r>
        <w:rPr>
          <w:bCs/>
          <w:b/>
        </w:rPr>
        <w:t xml:space="preserve">Public-Private Partnerships:</w:t>
      </w:r>
      <w:r>
        <w:t xml:space="preserve"> </w:t>
      </w:r>
      <w:r>
        <w:t xml:space="preserve">Collaborating with private laboratories and academic institutions to provide internships and research opportunities for students.</w:t>
      </w:r>
    </w:p>
    <w:bookmarkEnd w:id="25"/>
    <w:bookmarkStart w:id="26" w:name="case-studies-and-examples"/>
    <w:p>
      <w:pPr>
        <w:pStyle w:val="Heading2"/>
      </w:pPr>
      <w:r>
        <w:t xml:space="preserve">6. Case Studies and Examples</w:t>
      </w:r>
    </w:p>
    <w:p>
      <w:pPr>
        <w:pStyle w:val="FirstParagraph"/>
      </w:pPr>
      <w:r>
        <w:t xml:space="preserve">This section presents case studies from Dar es Salaam’s public hospitals, such as the Muhimbili National Hospital, where Laboratory Technicians have successfully implemented rapid diagnostic tests (RDTs) for malaria and HIV. These examples underscore the importance of training, resource allocation, and institutional support in achieving accurate results and improving patient outcomes.</w:t>
      </w:r>
    </w:p>
    <w:bookmarkEnd w:id="26"/>
    <w:bookmarkStart w:id="27" w:name="conclusion"/>
    <w:p>
      <w:pPr>
        <w:pStyle w:val="Heading2"/>
      </w:pPr>
      <w:r>
        <w:t xml:space="preserve">7. Conclusion</w:t>
      </w:r>
    </w:p>
    <w:p>
      <w:pPr>
        <w:pStyle w:val="FirstParagraph"/>
      </w:pPr>
      <w:r>
        <w:t xml:space="preserve">The role of Laboratory Technicians in Tanzania Dar es Salaam is critical to the nation’s public health goals. By addressing systemic challenges through targeted training, infrastructure development, and policy reforms, Tanzania can empower its Laboratory Technicians to deliver high-quality services that meet global standards. Future research should explore the long-term impact of these interventions on disease control and healthcare accessibility in urban centers like Dar es Salaam.</w:t>
      </w:r>
    </w:p>
    <w:bookmarkEnd w:id="27"/>
    <w:bookmarkStart w:id="28" w:name="references"/>
    <w:p>
      <w:pPr>
        <w:pStyle w:val="Heading2"/>
      </w:pPr>
      <w:r>
        <w:t xml:space="preserve">References</w:t>
      </w:r>
    </w:p>
    <w:p>
      <w:pPr>
        <w:pStyle w:val="FirstParagraph"/>
      </w:pPr>
      <w:r>
        <w:rPr>
          <w:iCs/>
          <w:i/>
        </w:rPr>
        <w:t xml:space="preserve">This Master Thesis draws on data from the Tanzania Ministry of Health, WHO reports, and academic publications focusing on laboratory science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Tanzania Dar es Salaam</dc:title>
  <dc:creator/>
  <dc:language>en</dc:language>
  <cp:keywords/>
  <dcterms:created xsi:type="dcterms:W3CDTF">2026-07-23T02:21:36Z</dcterms:created>
  <dcterms:modified xsi:type="dcterms:W3CDTF">2026-07-23T02:21:36Z</dcterms:modified>
</cp:coreProperties>
</file>

<file path=docProps/custom.xml><?xml version="1.0" encoding="utf-8"?>
<Properties xmlns="http://schemas.openxmlformats.org/officeDocument/2006/custom-properties" xmlns:vt="http://schemas.openxmlformats.org/officeDocument/2006/docPropsVTypes"/>
</file>