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Advancing</w:t>
      </w:r>
      <w:r>
        <w:t xml:space="preserve"> </w:t>
      </w:r>
      <w:r>
        <w:t xml:space="preserve">Scientific</w:t>
      </w:r>
      <w:r>
        <w:t xml:space="preserve"> </w:t>
      </w:r>
      <w:r>
        <w:t xml:space="preserve">Innovation</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8" w:name="Xfc7005f62b00338363afd76625a2e42d8326ac6"/>
    <w:p>
      <w:pPr>
        <w:pStyle w:val="Heading1"/>
      </w:pPr>
      <w:r>
        <w:t xml:space="preserve">Master Thesis: The Role of Laboratory Technicians in Advancing Scientific Innovation in United States Chicago</w:t>
      </w:r>
    </w:p>
    <w:p>
      <w:pPr>
        <w:pStyle w:val="FirstParagraph"/>
      </w:pPr>
      <w:r>
        <w:rPr>
          <w:bCs/>
          <w:b/>
        </w:rPr>
        <w:t xml:space="preserve">Submitted by:</w:t>
      </w:r>
      <w:r>
        <w:t xml:space="preserve"> </w:t>
      </w:r>
      <w:r>
        <w:t xml:space="preserve">[Your Name]</w:t>
      </w:r>
      <w:r>
        <w:br/>
      </w:r>
      <w:r>
        <w:rPr>
          <w:bCs/>
          <w:b/>
        </w:rPr>
        <w:t xml:space="preserve">Institution:</w:t>
      </w:r>
      <w:r>
        <w:t xml:space="preserve"> </w:t>
      </w:r>
      <w:r>
        <w:t xml:space="preserve">[University Name], United States</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w:t>
      </w:r>
      <w:r>
        <w:t xml:space="preserve"> </w:t>
      </w:r>
      <w:r>
        <w:rPr>
          <w:iCs/>
          <w:i/>
        </w:rPr>
        <w:t xml:space="preserve">Laboratory Technicians</w:t>
      </w:r>
      <w:r>
        <w:t xml:space="preserve"> </w:t>
      </w:r>
      <w:r>
        <w:t xml:space="preserve">in driving scientific progress, with a specific focus on their contributions to research, healthcare, and industrial innovation in</w:t>
      </w:r>
      <w:r>
        <w:t xml:space="preserve"> </w:t>
      </w:r>
      <w:r>
        <w:rPr>
          <w:iCs/>
          <w:i/>
        </w:rPr>
        <w:t xml:space="preserve">United States Chicago</w:t>
      </w:r>
      <w:r>
        <w:t xml:space="preserve">. As a hub for biotechnology, medical research, and environmental science, Chicago offers unique opportunities for Laboratory Technicians to engage in cutting-edge work. This thesis examines the educational pathways required for becoming a Laboratory Technician in the United States, their responsibilities across various sectors in Chicago, and the challenges they face in a rapidly evolving scientific landscape. It also emphasizes the importance of interdisciplinary collaboration between technologists and researchers to address public health issues and foster technological advancement.</w:t>
      </w:r>
    </w:p>
    <w:bookmarkEnd w:id="20"/>
    <w:bookmarkStart w:id="21" w:name="introduction"/>
    <w:p>
      <w:pPr>
        <w:pStyle w:val="Heading2"/>
      </w:pPr>
      <w:r>
        <w:t xml:space="preserve">Introduction</w:t>
      </w:r>
    </w:p>
    <w:p>
      <w:pPr>
        <w:pStyle w:val="FirstParagraph"/>
      </w:pPr>
      <w:r>
        <w:t xml:space="preserve">The United States has long been a global leader in scientific research, with cities like Chicago serving as epicenters for innovation. As the third-largest city in the U.S., Chicago is home to numerous academic institutions, hospitals, and private laboratories that rely heavily on</w:t>
      </w:r>
      <w:r>
        <w:t xml:space="preserve"> </w:t>
      </w:r>
      <w:r>
        <w:rPr>
          <w:iCs/>
          <w:i/>
        </w:rPr>
        <w:t xml:space="preserve">Laboratory Technicians</w:t>
      </w:r>
      <w:r>
        <w:t xml:space="preserve"> </w:t>
      </w:r>
      <w:r>
        <w:t xml:space="preserve">to conduct experiments, analyze data, and ensure compliance with regulatory standards. This thesis aims to highlight the indispensable role of Laboratory Technicians in advancing scientific discovery while addressing their unique position within the socio-economic fabric of Chicago.</w:t>
      </w:r>
    </w:p>
    <w:bookmarkEnd w:id="21"/>
    <w:bookmarkStart w:id="22" w:name="X13471ff2e87831ac10e3cd3f782531696bb1ac4"/>
    <w:p>
      <w:pPr>
        <w:pStyle w:val="Heading2"/>
      </w:pPr>
      <w:r>
        <w:t xml:space="preserve">The Role of Laboratory Technicians in Scientific Research</w:t>
      </w:r>
    </w:p>
    <w:p>
      <w:pPr>
        <w:pStyle w:val="FirstParagraph"/>
      </w:pPr>
      <w:r>
        <w:rPr>
          <w:iCs/>
          <w:i/>
        </w:rPr>
        <w:t xml:space="preserve">Laboratory Technicians</w:t>
      </w:r>
      <w:r>
        <w:t xml:space="preserve"> </w:t>
      </w:r>
      <w:r>
        <w:t xml:space="preserve">are vital to the success of research initiatives, from pharmaceutical development to environmental monitoring. In Chicago, they work in institutions such as the</w:t>
      </w:r>
      <w:r>
        <w:t xml:space="preserve"> </w:t>
      </w:r>
      <w:r>
        <w:rPr>
          <w:bCs/>
          <w:b/>
        </w:rPr>
        <w:t xml:space="preserve">Rush University Medical Center</w:t>
      </w:r>
      <w:r>
        <w:t xml:space="preserve">, , and</w:t>
      </w:r>
      <w:r>
        <w:t xml:space="preserve"> </w:t>
      </w:r>
      <w:r>
        <w:rPr>
          <w:bCs/>
          <w:b/>
        </w:rPr>
        <w:t xml:space="preserve">University of Illinois at Chicago (UIC)</w:t>
      </w:r>
      <w:r>
        <w:t xml:space="preserve">, where they support projects ranging from cancer research to climate change studies. Their responsibilities include preparing reagents, calibrating equipment, recording data, and ensuring the accuracy of experimental results. In a city like Chicago, where public health challenges such as opioid addiction and infectious disease outbreaks persist, Laboratory Technicians play a pivotal role in diagnosing illnesses and developing targeted interventions.</w:t>
      </w:r>
    </w:p>
    <w:bookmarkEnd w:id="22"/>
    <w:bookmarkStart w:id="23" w:name="X1252612422bf4ce17b2acf7d5c2b6e96e49118b"/>
    <w:p>
      <w:pPr>
        <w:pStyle w:val="Heading2"/>
      </w:pPr>
      <w:r>
        <w:t xml:space="preserve">Educational Requirements for Laboratory Technicians in the United States</w:t>
      </w:r>
    </w:p>
    <w:p>
      <w:pPr>
        <w:pStyle w:val="FirstParagraph"/>
      </w:pPr>
      <w:r>
        <w:t xml:space="preserve">Becoming a</w:t>
      </w:r>
      <w:r>
        <w:t xml:space="preserve"> </w:t>
      </w:r>
      <w:r>
        <w:rPr>
          <w:iCs/>
          <w:i/>
        </w:rPr>
        <w:t xml:space="preserve">Laboratory Technician</w:t>
      </w:r>
      <w:r>
        <w:t xml:space="preserve"> </w:t>
      </w:r>
      <w:r>
        <w:t xml:space="preserve">in the U.S. requires formal education, often starting with an associate's degree or certificate from a community college. Programs such as those offered by</w:t>
      </w:r>
      <w:r>
        <w:t xml:space="preserve"> </w:t>
      </w:r>
      <w:r>
        <w:rPr>
          <w:bCs/>
          <w:b/>
        </w:rPr>
        <w:t xml:space="preserve">Cook County Community College District</w:t>
      </w:r>
      <w:r>
        <w:t xml:space="preserve"> </w:t>
      </w:r>
      <w:r>
        <w:t xml:space="preserve">provide specialized training in laboratory safety, microbiology, and analytical chemistry. In Chicago, many technicians also pursue additional certifications from organizations like the</w:t>
      </w:r>
      <w:r>
        <w:t xml:space="preserve"> </w:t>
      </w:r>
      <w:r>
        <w:rPr>
          <w:bCs/>
          <w:b/>
        </w:rPr>
        <w:t xml:space="preserve">American Society for Clinical Pathology (ASCP)</w:t>
      </w:r>
      <w:r>
        <w:t xml:space="preserve"> </w:t>
      </w:r>
      <w:r>
        <w:t xml:space="preserve">to enhance their employability. This thesis argues that continuous education is essential for Laboratory Technicians to keep pace with technological advancements such as AI-driven diagnostics and CRISPR-based gene editing.</w:t>
      </w:r>
    </w:p>
    <w:bookmarkEnd w:id="23"/>
    <w:bookmarkStart w:id="24" w:name="Xbfd74b21a511bcf80eb3725cd9ba7bca1b635e0"/>
    <w:p>
      <w:pPr>
        <w:pStyle w:val="Heading2"/>
      </w:pPr>
      <w:r>
        <w:t xml:space="preserve">Challenges Facing Laboratory Technicians in Chicago</w:t>
      </w:r>
    </w:p>
    <w:p>
      <w:pPr>
        <w:pStyle w:val="FirstParagraph"/>
      </w:pPr>
      <w:r>
        <w:t xml:space="preserve">While Chicago offers abundant opportunities,</w:t>
      </w:r>
      <w:r>
        <w:t xml:space="preserve"> </w:t>
      </w:r>
      <w:r>
        <w:rPr>
          <w:iCs/>
          <w:i/>
        </w:rPr>
        <w:t xml:space="preserve">Laboratory Technicians</w:t>
      </w:r>
      <w:r>
        <w:t xml:space="preserve"> </w:t>
      </w:r>
      <w:r>
        <w:t xml:space="preserve">face challenges unique to the city. These include high demand for skilled workers, which can lead to burnout; disparities in pay across sectors; and the need for constant upskilling due to rapid technological changes. Additionally, navigating regulatory compliance—such as adhering to federal standards like CLIA (Clinical Laboratory Improvement Amendments)—requires meticulous attention to detail. This thesis examines how local institutions can better support Laboratory Technicians through mentorship programs, funding for certifications, and partnerships with industry leaders.</w:t>
      </w:r>
    </w:p>
    <w:bookmarkEnd w:id="24"/>
    <w:bookmarkStart w:id="25" w:name="X98ea062a8e8bb95256f288e81f25c71623d64b0"/>
    <w:p>
      <w:pPr>
        <w:pStyle w:val="Heading2"/>
      </w:pPr>
      <w:r>
        <w:t xml:space="preserve">The Impact of Public Health Crises on Laboratory Technicians</w:t>
      </w:r>
    </w:p>
    <w:p>
      <w:pPr>
        <w:pStyle w:val="FirstParagraph"/>
      </w:pPr>
      <w:r>
        <w:t xml:space="preserve">In the context of the United States Chicago,</w:t>
      </w:r>
      <w:r>
        <w:t xml:space="preserve"> </w:t>
      </w:r>
      <w:r>
        <w:rPr>
          <w:iCs/>
          <w:i/>
        </w:rPr>
        <w:t xml:space="preserve">Laboratory Technicians</w:t>
      </w:r>
      <w:r>
        <w:t xml:space="preserve"> </w:t>
      </w:r>
      <w:r>
        <w:t xml:space="preserve">have been at the forefront of responding to public health crises such as the opioid epidemic and the COVID-19 pandemic. For instance, during the pandemic, technicians at</w:t>
      </w:r>
      <w:r>
        <w:t xml:space="preserve"> </w:t>
      </w:r>
      <w:r>
        <w:rPr>
          <w:bCs/>
          <w:b/>
        </w:rPr>
        <w:t xml:space="preserve">Cook County Public Health Laboratories</w:t>
      </w:r>
      <w:r>
        <w:t xml:space="preserve"> </w:t>
      </w:r>
      <w:r>
        <w:t xml:space="preserve">worked tirelessly to process thousands of PCR tests daily. Their work underscored both their resilience and the need for systemic investments in laboratory infrastructure. This thesis advocates for policies that prioritize workforce retention and equitable access to training resources across Chicago’s diverse communities.</w:t>
      </w:r>
    </w:p>
    <w:bookmarkEnd w:id="25"/>
    <w:bookmarkStart w:id="26" w:name="future-trends-and-opportunities"/>
    <w:p>
      <w:pPr>
        <w:pStyle w:val="Heading2"/>
      </w:pPr>
      <w:r>
        <w:t xml:space="preserve">Future Trends and Opportunities</w:t>
      </w:r>
    </w:p>
    <w:p>
      <w:pPr>
        <w:pStyle w:val="FirstParagraph"/>
      </w:pPr>
      <w:r>
        <w:t xml:space="preserve">The field of</w:t>
      </w:r>
      <w:r>
        <w:t xml:space="preserve"> </w:t>
      </w:r>
      <w:r>
        <w:rPr>
          <w:iCs/>
          <w:i/>
        </w:rPr>
        <w:t xml:space="preserve">Laboratory Technician</w:t>
      </w:r>
      <w:r>
        <w:t xml:space="preserve"> </w:t>
      </w:r>
      <w:r>
        <w:t xml:space="preserve">is poised for growth, driven by advancements in biotechnology, personalized medicine, and environmental sustainability. In Chicago, emerging areas like synthetic biology and telehealth diagnostics are creating new roles for technicians. For example, the</w:t>
      </w:r>
      <w:r>
        <w:t xml:space="preserve"> </w:t>
      </w:r>
      <w:r>
        <w:rPr>
          <w:bCs/>
          <w:b/>
        </w:rPr>
        <w:t xml:space="preserve">Chicago Biomedical Consortium</w:t>
      </w:r>
      <w:r>
        <w:t xml:space="preserve"> </w:t>
      </w:r>
      <w:r>
        <w:t xml:space="preserve">has partnered with local colleges to develop programs that prepare students for careers in genomics and AI-assisted research. This thesis concludes by emphasizing the importance of fostering a collaborative ecosystem between academia, industry, and government to ensure Chicago remains a leader in scientific innovation.</w:t>
      </w:r>
    </w:p>
    <w:bookmarkEnd w:id="26"/>
    <w:bookmarkStart w:id="27" w:name="conclusion"/>
    <w:p>
      <w:pPr>
        <w:pStyle w:val="Heading2"/>
      </w:pPr>
      <w:r>
        <w:t xml:space="preserve">Conclusion</w:t>
      </w:r>
    </w:p>
    <w:p>
      <w:pPr>
        <w:pStyle w:val="FirstParagraph"/>
      </w:pPr>
      <w:r>
        <w:t xml:space="preserve">In summary,</w:t>
      </w:r>
      <w:r>
        <w:t xml:space="preserve"> </w:t>
      </w:r>
      <w:r>
        <w:rPr>
          <w:iCs/>
          <w:i/>
        </w:rPr>
        <w:t xml:space="preserve">Laboratory Technicians</w:t>
      </w:r>
      <w:r>
        <w:t xml:space="preserve"> </w:t>
      </w:r>
      <w:r>
        <w:t xml:space="preserve">are indispensable to the scientific and healthcare ecosystems of</w:t>
      </w:r>
      <w:r>
        <w:t xml:space="preserve"> </w:t>
      </w:r>
      <w:r>
        <w:rPr>
          <w:bCs/>
          <w:b/>
        </w:rPr>
        <w:t xml:space="preserve">United States Chicago</w:t>
      </w:r>
      <w:r>
        <w:t xml:space="preserve">. Their work not only supports groundbreaking research but also directly impacts public health outcomes. As this Master Thesis demonstrates, investing in their education, well-being, and professional development is critical to sustaining Chicago’s status as a global hub for innovation. Future studies should explore the intersection of Laboratory Technician roles with emerging technologies like quantum computing and nanotechnology to further illuminate their potential.</w:t>
      </w:r>
    </w:p>
    <w:p>
      <w:pPr>
        <w:pStyle w:val="BodyText"/>
      </w:pPr>
      <w:r>
        <w:rPr>
          <w:bCs/>
          <w:b/>
        </w:rPr>
        <w:t xml:space="preserve">Keywords:</w:t>
      </w:r>
      <w:r>
        <w:t xml:space="preserve"> </w:t>
      </w:r>
      <w:r>
        <w:t xml:space="preserve">Master Thesis, Laboratory Technician, United States Chicago</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Technicians in Advancing Scientific Innovation in United States Chicago</dc:title>
  <dc:creator/>
  <dc:language>en</dc:language>
  <cp:keywords/>
  <dcterms:created xsi:type="dcterms:W3CDTF">2026-07-21T02:40:15Z</dcterms:created>
  <dcterms:modified xsi:type="dcterms:W3CDTF">2026-07-21T02:40:15Z</dcterms:modified>
</cp:coreProperties>
</file>

<file path=docProps/custom.xml><?xml version="1.0" encoding="utf-8"?>
<Properties xmlns="http://schemas.openxmlformats.org/officeDocument/2006/custom-properties" xmlns:vt="http://schemas.openxmlformats.org/officeDocument/2006/docPropsVTypes"/>
</file>