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a041bacabdc31028326f3cd76fff1637f9e813"/>
    <w:p>
      <w:pPr>
        <w:pStyle w:val="Heading1"/>
      </w:pPr>
      <w:r>
        <w:t xml:space="preserve">Master Thesis: The Role of a Lawyer in the Democratic Republic of the Congo, Kinshasa</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critical role of a lawyer in the legal landscape of Kinshasa, DR Congo. Focusing on socio-political challenges, institutional complexities, and ethical considerations within the Congolese justice system, it examines how lawyers navigate their profession in a context marked by systemic corruption, under-resourced institutions, and socio-economic disparities. The thesis also highlights the evolving responsibilities of legal practitioners in promoting human rights, fostering judicial independence, and addressing inequalities exacerbated by post-colonial governance structures. This study is essential for understanding the unique challenges faced by lawyers operating within DR Congo Kinshasa.</w:t>
      </w:r>
    </w:p>
    <w:bookmarkEnd w:id="20"/>
    <w:bookmarkStart w:id="21" w:name="introduction"/>
    <w:p>
      <w:pPr>
        <w:pStyle w:val="Heading2"/>
      </w:pPr>
      <w:r>
        <w:t xml:space="preserve">Introduction</w:t>
      </w:r>
    </w:p>
    <w:p>
      <w:pPr>
        <w:pStyle w:val="FirstParagraph"/>
      </w:pPr>
      <w:r>
        <w:rPr>
          <w:bCs/>
          <w:b/>
        </w:rPr>
        <w:t xml:space="preserve">Lawyer</w:t>
      </w:r>
      <w:r>
        <w:t xml:space="preserve"> </w:t>
      </w:r>
      <w:r>
        <w:t xml:space="preserve">in the Democratic Republic of the Congo (DR Congo) is a profession deeply intertwined with the nation's political, social, and economic realities. In Kinshasa—the capital and largest city of DR Congo—lawyers serve as pivotal actors in a legal system shaped by colonial legacies, post-independence reforms, and persistent governance challenges. This</w:t>
      </w:r>
      <w:r>
        <w:t xml:space="preserve"> </w:t>
      </w:r>
      <w:r>
        <w:rPr>
          <w:bCs/>
          <w:b/>
        </w:rPr>
        <w:t xml:space="preserve">Master Thesis</w:t>
      </w:r>
      <w:r>
        <w:t xml:space="preserve"> </w:t>
      </w:r>
      <w:r>
        <w:t xml:space="preserve">investigates how lawyers in Kinshasa confront the demands of their profession amid institutional fragility, public distrust in the judiciary, and the need to advocate for marginalized communities.</w:t>
      </w:r>
    </w:p>
    <w:p>
      <w:pPr>
        <w:pStyle w:val="BodyText"/>
      </w:pPr>
      <w:r>
        <w:t xml:space="preserve">The Congolese legal framework is a hybrid system influenced by French civil law traditions and customary practices. However, its implementation is often hindered by corruption, lack of infrastructure, and political interference. A</w:t>
      </w:r>
      <w:r>
        <w:t xml:space="preserve"> </w:t>
      </w:r>
      <w:r>
        <w:rPr>
          <w:bCs/>
          <w:b/>
        </w:rPr>
        <w:t xml:space="preserve">Lawyer</w:t>
      </w:r>
      <w:r>
        <w:t xml:space="preserve"> </w:t>
      </w:r>
      <w:r>
        <w:t xml:space="preserve">in Kinshasa must not only master technical legal knowledge but also navigate an environment where justice is frequently compromised. This thesis seeks to analyze the multifaceted role of lawyers in this context, emphasizing their contributions to legal reform and social equity.</w:t>
      </w:r>
    </w:p>
    <w:bookmarkEnd w:id="21"/>
    <w:bookmarkStart w:id="22" w:name="methodology"/>
    <w:p>
      <w:pPr>
        <w:pStyle w:val="Heading2"/>
      </w:pPr>
      <w:r>
        <w:t xml:space="preserve">Methodology</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analysis with case studies. Data was collected through interviews with practicing lawyers, judicial officials, and civil society representatives in Kinshasa. Document analysis of legal codes, court records, and policy reports from DR Congo’s Ministry of Justice further contextualized the challenges faced by legal professionals.</w:t>
      </w:r>
    </w:p>
    <w:p>
      <w:pPr>
        <w:pStyle w:val="BodyText"/>
      </w:pPr>
      <w:r>
        <w:t xml:space="preserve">The study also incorporates a socio-legal approach to examine how systemic issues such as corruption and underfunding affect judicial outcomes. By focusing on Kinshasa—a city where legal disputes are highly concentrated due to its status as the political, economic, and cultural hub of DR Congo—this research provides insights into the unique pressures confronting lawyers in urban centers.</w:t>
      </w:r>
    </w:p>
    <w:bookmarkEnd w:id="22"/>
    <w:bookmarkStart w:id="23" w:name="Xfa512f26f25ee8b5934c53cca80c3f02aefbbc9"/>
    <w:p>
      <w:pPr>
        <w:pStyle w:val="Heading2"/>
      </w:pPr>
      <w:r>
        <w:t xml:space="preserve">Challenges Facing Lawyers in DR Congo Kinshasa</w:t>
      </w:r>
    </w:p>
    <w:p>
      <w:pPr>
        <w:numPr>
          <w:ilvl w:val="0"/>
          <w:numId w:val="1001"/>
        </w:numPr>
        <w:pStyle w:val="Compact"/>
      </w:pPr>
      <w:r>
        <w:rPr>
          <w:bCs/>
          <w:b/>
        </w:rPr>
        <w:t xml:space="preserve">Court Overload and Delayed Justice:</w:t>
      </w:r>
      <w:r>
        <w:t xml:space="preserve"> </w:t>
      </w:r>
      <w:r>
        <w:t xml:space="preserve">The courts in Kinshasa are overwhelmed by a backlog of cases, leading to prolonged litigation. This delays justice for individuals and businesses, often forcing lawyers to prioritize cases with immediate financial stakes over those with broader social implications.</w:t>
      </w:r>
    </w:p>
    <w:p>
      <w:pPr>
        <w:numPr>
          <w:ilvl w:val="0"/>
          <w:numId w:val="1001"/>
        </w:numPr>
        <w:pStyle w:val="Compact"/>
      </w:pPr>
      <w:r>
        <w:rPr>
          <w:bCs/>
          <w:b/>
        </w:rPr>
        <w:t xml:space="preserve">Corruption:</w:t>
      </w:r>
      <w:r>
        <w:t xml:space="preserve"> </w:t>
      </w:r>
      <w:r>
        <w:t xml:space="preserve">Bribes and informal payments are prevalent in the legal system. Lawyers must navigate this reality while maintaining ethical standards, a challenge that tests their integrity and professionalism.</w:t>
      </w:r>
    </w:p>
    <w:p>
      <w:pPr>
        <w:numPr>
          <w:ilvl w:val="0"/>
          <w:numId w:val="1001"/>
        </w:numPr>
        <w:pStyle w:val="Compact"/>
      </w:pPr>
      <w:r>
        <w:rPr>
          <w:bCs/>
          <w:b/>
        </w:rPr>
        <w:t xml:space="preserve">Lack of Resources:</w:t>
      </w:r>
      <w:r>
        <w:t xml:space="preserve"> </w:t>
      </w:r>
      <w:r>
        <w:t xml:space="preserve">Many law firms in Kinshasa operate with limited infrastructure, including inadequate access to legal databases, outdated case management systems, and insufficient funding for research.</w:t>
      </w:r>
    </w:p>
    <w:p>
      <w:pPr>
        <w:numPr>
          <w:ilvl w:val="0"/>
          <w:numId w:val="1001"/>
        </w:numPr>
        <w:pStyle w:val="Compact"/>
      </w:pPr>
      <w:r>
        <w:rPr>
          <w:bCs/>
          <w:b/>
        </w:rPr>
        <w:t xml:space="preserve">Political Interference:</w:t>
      </w:r>
      <w:r>
        <w:t xml:space="preserve"> </w:t>
      </w:r>
      <w:r>
        <w:t xml:space="preserve">The judiciary is often influenced by political actors. Lawyers representing clients who challenge state interests face risks of harassment or disbarment.</w:t>
      </w:r>
    </w:p>
    <w:bookmarkEnd w:id="23"/>
    <w:bookmarkStart w:id="24" w:name="X22e9d649a61a4d6274c3cfbcc236ee5345682d8"/>
    <w:p>
      <w:pPr>
        <w:pStyle w:val="Heading2"/>
      </w:pPr>
      <w:r>
        <w:t xml:space="preserve">The Role of a Lawyer in Advocating for Justice</w:t>
      </w:r>
    </w:p>
    <w:p>
      <w:pPr>
        <w:pStyle w:val="FirstParagraph"/>
      </w:pPr>
      <w:r>
        <w:t xml:space="preserve">In spite of these challenges, lawyers in Kinshasa play a vital role in upholding the rule of law and protecting human rights. They represent individuals accused of crimes, defend victims of injustice, and advocate for policy changes through legal petitions. For instance, lawyers have been instrumental in cases involving land disputes between communities and mining corporations—a common issue in DR Congo due to resource exploitation.</w:t>
      </w:r>
    </w:p>
    <w:p>
      <w:pPr>
        <w:pStyle w:val="BodyText"/>
      </w:pPr>
      <w:r>
        <w:t xml:space="preserve">Additionally, many lawyers collaborate with NGOs and international bodies to address systemic issues such as gender-based violence, child labor, and political repression. These efforts highlight the dual role of a</w:t>
      </w:r>
      <w:r>
        <w:t xml:space="preserve"> </w:t>
      </w:r>
      <w:r>
        <w:rPr>
          <w:bCs/>
          <w:b/>
        </w:rPr>
        <w:t xml:space="preserve">Lawyer</w:t>
      </w:r>
      <w:r>
        <w:t xml:space="preserve"> </w:t>
      </w:r>
      <w:r>
        <w:t xml:space="preserve">as both a legal practitioner and an agent of social change in DR Congo Kinshasa.</w:t>
      </w:r>
    </w:p>
    <w:bookmarkEnd w:id="24"/>
    <w:bookmarkStart w:id="25" w:name="X8b4808108329c49e58bfd49e55e40c345d9eebe"/>
    <w:p>
      <w:pPr>
        <w:pStyle w:val="Heading2"/>
      </w:pPr>
      <w:r>
        <w:t xml:space="preserve">Ethical Considerations and Professional Development</w:t>
      </w:r>
    </w:p>
    <w:p>
      <w:pPr>
        <w:pStyle w:val="FirstParagraph"/>
      </w:pPr>
      <w:r>
        <w:t xml:space="preserve">The ethical standards upheld by lawyers in Kinshasa are critical to maintaining public trust in the legal system. However, the prevalence of corruption necessitates a strong emphasis on anti-corruption training, transparency, and accountability within legal education programs. This</w:t>
      </w:r>
      <w:r>
        <w:t xml:space="preserve"> </w:t>
      </w:r>
      <w:r>
        <w:rPr>
          <w:bCs/>
          <w:b/>
        </w:rPr>
        <w:t xml:space="preserve">Master Thesis</w:t>
      </w:r>
      <w:r>
        <w:t xml:space="preserve"> </w:t>
      </w:r>
      <w:r>
        <w:t xml:space="preserve">argues for reforms in law schools to integrate ethics courses that address the unique challenges of practicing law in DR Congo.</w:t>
      </w:r>
    </w:p>
    <w:p>
      <w:pPr>
        <w:pStyle w:val="BodyText"/>
      </w:pPr>
      <w:r>
        <w:t xml:space="preserve">Professional development opportunities are also scarce for lawyers in Kinshasa. Limited access to continuing legal education (CLE) and mentorship programs hinders their ability to adapt to evolving legal norms and technologies. Strengthening these areas could empower lawyers to better serve their clients and contribute to judicial reforms.</w:t>
      </w:r>
    </w:p>
    <w:bookmarkEnd w:id="25"/>
    <w:bookmarkStart w:id="26" w:name="case-studies-from-dr-congo-kinshasa"/>
    <w:p>
      <w:pPr>
        <w:pStyle w:val="Heading2"/>
      </w:pPr>
      <w:r>
        <w:t xml:space="preserve">Case Studies from DR Congo Kinshasa</w:t>
      </w:r>
    </w:p>
    <w:p>
      <w:pPr>
        <w:pStyle w:val="FirstParagraph"/>
      </w:pPr>
      <w:r>
        <w:t xml:space="preserve">This section presents two case studies that illustrate the role of a lawyer in addressing specific challenges in Kinshasa:</w:t>
      </w:r>
    </w:p>
    <w:p>
      <w:pPr>
        <w:numPr>
          <w:ilvl w:val="0"/>
          <w:numId w:val="1002"/>
        </w:numPr>
        <w:pStyle w:val="Compact"/>
      </w:pPr>
      <w:r>
        <w:rPr>
          <w:bCs/>
          <w:b/>
        </w:rPr>
        <w:t xml:space="preserve">Land Rights Disputes:</w:t>
      </w:r>
      <w:r>
        <w:t xml:space="preserve"> </w:t>
      </w:r>
      <w:r>
        <w:t xml:space="preserve">A group of lawyers successfully represented Indigenous communities in a landmark case against a foreign mining company, securing compensation for environmental damage and displacement.</w:t>
      </w:r>
    </w:p>
    <w:p>
      <w:pPr>
        <w:numPr>
          <w:ilvl w:val="0"/>
          <w:numId w:val="1002"/>
        </w:numPr>
        <w:pStyle w:val="Compact"/>
      </w:pPr>
      <w:r>
        <w:rPr>
          <w:bCs/>
          <w:b/>
        </w:rPr>
        <w:t xml:space="preserve">Criminal Defense:</w:t>
      </w:r>
      <w:r>
        <w:t xml:space="preserve"> </w:t>
      </w:r>
      <w:r>
        <w:t xml:space="preserve">A human rights lawyer defended an activist accused of inciting unrest, highlighting the risks faced by lawyers who challenge powerful political interests.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Lawyer</w:t>
      </w:r>
      <w:r>
        <w:t xml:space="preserve"> </w:t>
      </w:r>
      <w:r>
        <w:t xml:space="preserve">in DR Congo Kinshasa is both complex and indispensable. Despite facing systemic challenges such as corruption, underfunding, and political interference, legal professionals continue to advocate for justice and human rights. This</w:t>
      </w:r>
      <w:r>
        <w:t xml:space="preserve"> </w:t>
      </w:r>
      <w:r>
        <w:rPr>
          <w:bCs/>
          <w:b/>
        </w:rPr>
        <w:t xml:space="preserve">Master Thesis</w:t>
      </w:r>
      <w:r>
        <w:t xml:space="preserve"> </w:t>
      </w:r>
      <w:r>
        <w:t xml:space="preserve">underscores the need for institutional reforms, ethical training, and greater support for lawyers operating in this dynamic environment.</w:t>
      </w:r>
    </w:p>
    <w:p>
      <w:pPr>
        <w:pStyle w:val="BodyText"/>
      </w:pPr>
      <w:r>
        <w:t xml:space="preserve">The study also emphasizes that understanding the realities of practicing law in Kinshasa is essential for developing strategies to strengthen DR Congo’s legal system. By focusing on the interplay between</w:t>
      </w:r>
      <w:r>
        <w:t xml:space="preserve"> </w:t>
      </w:r>
      <w:r>
        <w:rPr>
          <w:bCs/>
          <w:b/>
        </w:rPr>
        <w:t xml:space="preserve">Lawyer</w:t>
      </w:r>
      <w:r>
        <w:t xml:space="preserve">,</w:t>
      </w:r>
      <w:r>
        <w:t xml:space="preserve"> </w:t>
      </w:r>
      <w:r>
        <w:rPr>
          <w:bCs/>
          <w:b/>
        </w:rPr>
        <w:t xml:space="preserve">DR Congo Kinshasa</w:t>
      </w:r>
      <w:r>
        <w:t xml:space="preserve">, and broader socio-political contexts, this research contributes to a deeper appreciation of the challenges and opportunities within the Congolese justice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DR Congo Kinshasa</dc:title>
  <dc:creator/>
  <dc:language>en</dc:language>
  <cp:keywords/>
  <dcterms:created xsi:type="dcterms:W3CDTF">2026-05-02T02:02:53Z</dcterms:created>
  <dcterms:modified xsi:type="dcterms:W3CDTF">2026-05-02T02:02:53Z</dcterms:modified>
</cp:coreProperties>
</file>

<file path=docProps/custom.xml><?xml version="1.0" encoding="utf-8"?>
<Properties xmlns="http://schemas.openxmlformats.org/officeDocument/2006/custom-properties" xmlns:vt="http://schemas.openxmlformats.org/officeDocument/2006/docPropsVTypes"/>
</file>