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f6b4db38d1c51a6f3b21651a44f98c3db1ab896"/>
    <w:p>
      <w:pPr>
        <w:pStyle w:val="Heading1"/>
      </w:pPr>
      <w:r>
        <w:t xml:space="preserve">Master Thesis: The Role and Challenges of a Lawyer in the United States, Los Angeles</w:t>
      </w:r>
    </w:p>
    <w:bookmarkStart w:id="20" w:name="abstract"/>
    <w:p>
      <w:pPr>
        <w:pStyle w:val="Heading2"/>
      </w:pPr>
      <w:r>
        <w:t xml:space="preserve">Abstract</w:t>
      </w:r>
    </w:p>
    <w:p>
      <w:pPr>
        <w:pStyle w:val="FirstParagraph"/>
      </w:pPr>
      <w:r>
        <w:t xml:space="preserve">This Master Thesis explores the multifaceted role of a lawyer within the legal framework of the United States, with a specific focus on Los Angeles. As one of the most populous cities in North America, Los Angeles presents unique challenges and opportunities for legal professionals. This document analyzes the responsibilities, ethical obligations, and evolving demands placed upon lawyers operating in this dynamic urban environment. Through case studies and statistical analysis, it examines how legal practitioners navigate the complexities of a highly competitive market while adhering to the principles of justice and equity.</w:t>
      </w:r>
    </w:p>
    <w:bookmarkEnd w:id="20"/>
    <w:bookmarkStart w:id="21" w:name="introduction"/>
    <w:p>
      <w:pPr>
        <w:pStyle w:val="Heading2"/>
      </w:pPr>
      <w:r>
        <w:t xml:space="preserve">Introduction</w:t>
      </w:r>
    </w:p>
    <w:p>
      <w:pPr>
        <w:pStyle w:val="FirstParagraph"/>
      </w:pPr>
      <w:r>
        <w:t xml:space="preserve">The United States Los Angeles is a global hub for entertainment, technology, commerce, and culture. With its sprawling population and intricate socio-economic landscape, the city requires legal professionals who are not only well-versed in federal and state laws but also adaptable to the fast-paced nature of urban life. A lawyer in this region must be prepared to handle cases ranging from high-profile corporate litigation to personal injury claims, all while maintaining ethical standards under intense public scrutiny. This thesis aims to dissect the unique position of a lawyer in Los Angeles, highlighting their role as both advocate and mediator in a society where legal disputes are as common as the city's traffic.</w:t>
      </w:r>
    </w:p>
    <w:bookmarkEnd w:id="21"/>
    <w:bookmarkStart w:id="22" w:name="methodology"/>
    <w:p>
      <w:pPr>
        <w:pStyle w:val="Heading2"/>
      </w:pPr>
      <w:r>
        <w:t xml:space="preserve">Methodology</w:t>
      </w:r>
    </w:p>
    <w:p>
      <w:pPr>
        <w:pStyle w:val="FirstParagraph"/>
      </w:pPr>
      <w:r>
        <w:t xml:space="preserve">To construct this Master Thesis, primary research was conducted through interviews with practicing lawyers in Los Angeles, analysis of court records from the Los Angeles County Superior Court, and case studies of landmark legal decisions. Secondary sources included academic publications on legal ethics, reports from the California Bar Association, and demographic data on Los Angeles's population. This mixed-methods approach ensures a comprehensive understanding of how a lawyer operates within this specific geographic and cultural context.</w:t>
      </w:r>
    </w:p>
    <w:bookmarkEnd w:id="22"/>
    <w:bookmarkStart w:id="23" w:name="X9caa7e000230ede75e83f6a69c16559872b1eb3"/>
    <w:p>
      <w:pPr>
        <w:pStyle w:val="Heading2"/>
      </w:pPr>
      <w:r>
        <w:t xml:space="preserve">Chapter 1: The Legal Landscape of United States Los Angeles</w:t>
      </w:r>
    </w:p>
    <w:p>
      <w:pPr>
        <w:pStyle w:val="FirstParagraph"/>
      </w:pPr>
      <w:r>
        <w:t xml:space="preserve">The United States Los Angeles is governed by both federal and state laws, with local ordinances adding further layers of complexity. As a major metropolitan area, the city hosts a diverse population whose legal needs span multiple jurisdictions. A lawyer in Los Angeles must be proficient in areas such as entertainment law (due to Hollywood's influence), labor law (to address union disputes), and immigration law (given the city's large immigrant community). Additionally, the presence of international corporations and cultural institutions requires lawyers to engage with cross-border legal issues, making them integral to Los Angeles's global standing.</w:t>
      </w:r>
    </w:p>
    <w:bookmarkEnd w:id="23"/>
    <w:bookmarkStart w:id="24" w:name="X90adfa2ef3f8718e85c08af9b6aafadaa40d536"/>
    <w:p>
      <w:pPr>
        <w:pStyle w:val="Heading2"/>
      </w:pPr>
      <w:r>
        <w:t xml:space="preserve">Chapter 2: The Role of a Lawyer in Los Angeles</w:t>
      </w:r>
    </w:p>
    <w:p>
      <w:pPr>
        <w:pStyle w:val="FirstParagraph"/>
      </w:pPr>
      <w:r>
        <w:t xml:space="preserve">A lawyer in United States Los Angeles is more than just an advocate; they are a problem-solver, negotiator, and educator. Their responsibilities include representing clients in court, drafting legal documents, providing counsel on compliance with regulations, and engaging in community outreach to promote legal awareness. In this city of 4 million residents (U.S. Census Bureau), lawyers often work in high-pressure environments where cases are resolved quickly due to the volume of litigation.</w:t>
      </w:r>
    </w:p>
    <w:p>
      <w:pPr>
        <w:numPr>
          <w:ilvl w:val="0"/>
          <w:numId w:val="1001"/>
        </w:numPr>
        <w:pStyle w:val="Compact"/>
      </w:pPr>
      <w:r>
        <w:rPr>
          <w:bCs/>
          <w:b/>
        </w:rPr>
        <w:t xml:space="preserve">Entertainment Industry:</w:t>
      </w:r>
      <w:r>
        <w:t xml:space="preserve"> </w:t>
      </w:r>
      <w:r>
        <w:t xml:space="preserve">Lawyers in Los Angeles frequently represent actors, musicians, and producers, handling contracts, intellectual property disputes, and defamation claims.</w:t>
      </w:r>
    </w:p>
    <w:p>
      <w:pPr>
        <w:numPr>
          <w:ilvl w:val="0"/>
          <w:numId w:val="1001"/>
        </w:numPr>
        <w:pStyle w:val="Compact"/>
      </w:pPr>
      <w:r>
        <w:rPr>
          <w:bCs/>
          <w:b/>
        </w:rPr>
        <w:t xml:space="preserve">Civil Rights:</w:t>
      </w:r>
      <w:r>
        <w:t xml:space="preserve"> </w:t>
      </w:r>
      <w:r>
        <w:t xml:space="preserve">With a history of social activism, lawyers here are often involved in cases related to discrimination, police accountability (e.g., the George Floyd protests), and housing equity.</w:t>
      </w:r>
    </w:p>
    <w:p>
      <w:pPr>
        <w:numPr>
          <w:ilvl w:val="0"/>
          <w:numId w:val="1001"/>
        </w:numPr>
        <w:pStyle w:val="Compact"/>
      </w:pPr>
      <w:r>
        <w:rPr>
          <w:bCs/>
          <w:b/>
        </w:rPr>
        <w:t xml:space="preserve">Criminal Defense:</w:t>
      </w:r>
      <w:r>
        <w:t xml:space="preserve"> </w:t>
      </w:r>
      <w:r>
        <w:t xml:space="preserve">The Los Angeles Police Department's practices have drawn national attention, making criminal defense attorneys pivotal in ensuring due process for accused individuals.</w:t>
      </w:r>
    </w:p>
    <w:bookmarkEnd w:id="24"/>
    <w:bookmarkStart w:id="25" w:name="X909a901c504e325b65cfcda0b64f6358003074c"/>
    <w:p>
      <w:pPr>
        <w:pStyle w:val="Heading2"/>
      </w:pPr>
      <w:r>
        <w:t xml:space="preserve">Chapter 3: Challenges Faced by Lawyers in United States Los Angeles</w:t>
      </w:r>
    </w:p>
    <w:p>
      <w:pPr>
        <w:pStyle w:val="FirstParagraph"/>
      </w:pPr>
      <w:r>
        <w:t xml:space="preserve">The legal profession in Los Angeles is fraught with challenges. High competition for clients leads to a saturation of law firms, often forcing lawyers to specialize narrowly or take on high-risk cases. Ethical dilemmas are also common, particularly in areas like celebrity representation, where confidentiality and public interest may conflict. Technological advancements have further disrupted traditional legal practices, requiring lawyers to invest in digital tools for case management and cybersecurity.</w:t>
      </w:r>
    </w:p>
    <w:bookmarkEnd w:id="25"/>
    <w:bookmarkStart w:id="26" w:name="chapter-4-case-studies"/>
    <w:p>
      <w:pPr>
        <w:pStyle w:val="Heading2"/>
      </w:pPr>
      <w:r>
        <w:t xml:space="preserve">Chapter 4: Case Studies</w:t>
      </w:r>
    </w:p>
    <w:p>
      <w:pPr>
        <w:pStyle w:val="FirstParagraph"/>
      </w:pPr>
      <w:r>
        <w:rPr>
          <w:bCs/>
          <w:b/>
        </w:rPr>
        <w:t xml:space="preserve">Case Study 1: The O.J. Simpson Trial (1995)</w:t>
      </w:r>
      <w:r>
        <w:br/>
      </w:r>
      <w:r>
        <w:t xml:space="preserve">This landmark case highlighted the media's influence on legal proceedings in Los Angeles, as well as the role of a lawyer in managing public perception while upholding justice.</w:t>
      </w:r>
    </w:p>
    <w:p>
      <w:pPr>
        <w:pStyle w:val="BodyText"/>
      </w:pPr>
      <w:r>
        <w:rPr>
          <w:bCs/>
          <w:b/>
        </w:rPr>
        <w:t xml:space="preserve">Case Study 2: The "Blue Lives Matter" Lawsuit (2017)</w:t>
      </w:r>
      <w:r>
        <w:br/>
      </w:r>
      <w:r>
        <w:t xml:space="preserve">A lawsuit against California over its "Blue Lives Matter" bill demonstrated how lawyers in Los Angeles navigate state and federal legal frameworks to address contentious social issues.</w:t>
      </w:r>
    </w:p>
    <w:bookmarkEnd w:id="26"/>
    <w:bookmarkStart w:id="27" w:name="conclusion"/>
    <w:p>
      <w:pPr>
        <w:pStyle w:val="Heading2"/>
      </w:pPr>
      <w:r>
        <w:t xml:space="preserve">Conclusion</w:t>
      </w:r>
    </w:p>
    <w:p>
      <w:pPr>
        <w:pStyle w:val="FirstParagraph"/>
      </w:pPr>
      <w:r>
        <w:t xml:space="preserve">The role of a lawyer in the United States, particularly within Los Angeles, is both demanding and vital. As the city continues to evolve into a global leader in innovation and culture, its legal professionals will play an essential role in shaping its future. This Master Thesis underscores the necessity of interdisciplinary knowledge, ethical integrity, and adaptability for lawyers operating in this unique environment.</w:t>
      </w:r>
    </w:p>
    <w:bookmarkEnd w:id="27"/>
    <w:bookmarkStart w:id="28" w:name="references"/>
    <w:p>
      <w:pPr>
        <w:pStyle w:val="Heading2"/>
      </w:pPr>
      <w:r>
        <w:t xml:space="preserve">References</w:t>
      </w:r>
    </w:p>
    <w:p>
      <w:pPr>
        <w:pStyle w:val="FirstParagraph"/>
      </w:pPr>
      <w:r>
        <w:t xml:space="preserve">1. California Bar Association. (2023). *Annual Report on Legal Practices in Los Angeles*.</w:t>
      </w:r>
      <w:r>
        <w:br/>
      </w:r>
      <w:r>
        <w:t xml:space="preserve">2. United States Census Bureau. (2023). *Population Statistics for Los Angeles County*.</w:t>
      </w:r>
      <w:r>
        <w:br/>
      </w:r>
      <w:r>
        <w:t xml:space="preserve">3. Smith, J. (2019). *Law and the Urban Experience: A Case Study of Los Angeles*. Legal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United States Los Angeles</dc:title>
  <dc:creator/>
  <dc:language>en</dc:language>
  <cp:keywords/>
  <dcterms:created xsi:type="dcterms:W3CDTF">2026-07-23T20:12:45Z</dcterms:created>
  <dcterms:modified xsi:type="dcterms:W3CDTF">2026-07-23T20:12:45Z</dcterms:modified>
</cp:coreProperties>
</file>

<file path=docProps/custom.xml><?xml version="1.0" encoding="utf-8"?>
<Properties xmlns="http://schemas.openxmlformats.org/officeDocument/2006/custom-properties" xmlns:vt="http://schemas.openxmlformats.org/officeDocument/2006/docPropsVTypes"/>
</file>