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ceb4f5fa89da5dfe756e5868f5efb3cf36c24e6"/>
    <w:p>
      <w:pPr>
        <w:pStyle w:val="Heading1"/>
      </w:pPr>
      <w:r>
        <w:t xml:space="preserve">Master Thesis: The Role of Librarians in Egypt Alexandria</w:t>
      </w:r>
    </w:p>
    <w:bookmarkStart w:id="20" w:name="abstract"/>
    <w:p>
      <w:pPr>
        <w:pStyle w:val="Heading2"/>
      </w:pPr>
      <w:r>
        <w:t xml:space="preserve">Abstract</w:t>
      </w:r>
    </w:p>
    <w:p>
      <w:pPr>
        <w:pStyle w:val="FirstParagraph"/>
      </w:pPr>
      <w:r>
        <w:t xml:space="preserve">This Master Thesis explores the critical role of librarians in the context of Alexandria, Egypt. As a city steeped in historical and cultural significance, Alexandria presents unique opportunities and challenges for modern librarians. This study investigates how librarians contribute to preserving knowledge, promoting education, and fostering community engagement within this dynamic environment. By analyzing historical precedents like the ancient Library of Alexandria, this thesis highlights the evolution of librarianship in Egypt while addressing contemporary issues such as technological integration, cultural preservation, and equitable access to information.</w:t>
      </w:r>
    </w:p>
    <w:bookmarkEnd w:id="20"/>
    <w:bookmarkStart w:id="21" w:name="introduction"/>
    <w:p>
      <w:pPr>
        <w:pStyle w:val="Heading2"/>
      </w:pPr>
      <w:r>
        <w:t xml:space="preserve">Introduction</w:t>
      </w:r>
    </w:p>
    <w:p>
      <w:pPr>
        <w:pStyle w:val="FirstParagraph"/>
      </w:pPr>
      <w:r>
        <w:t xml:space="preserve">Alexandria, a city in northern Egypt, holds a profound legacy as the birthplace of one of the world’s most renowned centers of learning—the ancient Library of Alexandria. This historical context underscores the enduring importance of knowledge preservation and dissemination, which remains central to the work of modern librarians. In today’s rapidly evolving information age, librarians in Alexandria play a multifaceted role: they are custodians of cultural heritage, facilitators of digital literacy, and architects of inclusive learning environments. This thesis examines how these professionals navigate the unique socio-cultural and technological landscape of Egypt to advance their mission.</w:t>
      </w:r>
    </w:p>
    <w:bookmarkEnd w:id="21"/>
    <w:bookmarkStart w:id="22" w:name="Xa1c9b8dc94ef9b1cf7735ef10d27fda7feda21e"/>
    <w:p>
      <w:pPr>
        <w:pStyle w:val="Heading2"/>
      </w:pPr>
      <w:r>
        <w:t xml:space="preserve">Historical Significance of Libraries in Alexandria</w:t>
      </w:r>
    </w:p>
    <w:p>
      <w:pPr>
        <w:pStyle w:val="FirstParagraph"/>
      </w:pPr>
      <w:r>
        <w:t xml:space="preserve">The ancient Library of Alexandria symbolizes the city’s historical commitment to intellectual pursuit. Its destruction, though lamented, serves as a cautionary tale about the fragility of knowledge and the imperative to protect it. Modern librarians in Alexandria inherit this legacy, striving to ensure that Egypt’s cultural and academic resources are preserved and made accessible. This section explores how contemporary libraries in Alexandria draw inspiration from their ancient predecessors while adapting to modern demands.</w:t>
      </w:r>
    </w:p>
    <w:bookmarkEnd w:id="22"/>
    <w:bookmarkStart w:id="23" w:name="the-evolving-role-of-librarians-in-egypt"/>
    <w:p>
      <w:pPr>
        <w:pStyle w:val="Heading2"/>
      </w:pPr>
      <w:r>
        <w:t xml:space="preserve">The Evolving Role of Librarians in Egypt</w:t>
      </w:r>
    </w:p>
    <w:p>
      <w:pPr>
        <w:pStyle w:val="FirstParagraph"/>
      </w:pPr>
      <w:r>
        <w:t xml:space="preserve">In Egypt, librarians are more than mere custodians of books; they are educators, technologists, and community leaders. In Alexandria, where cultural diversity and historical richness intersect with contemporary challenges like urbanization and digital inequality, librarians must balance tradition with innovation. For instance:</w:t>
      </w:r>
    </w:p>
    <w:p>
      <w:pPr>
        <w:numPr>
          <w:ilvl w:val="0"/>
          <w:numId w:val="1001"/>
        </w:numPr>
        <w:pStyle w:val="Compact"/>
      </w:pPr>
      <w:r>
        <w:rPr>
          <w:bCs/>
          <w:b/>
        </w:rPr>
        <w:t xml:space="preserve">Cultural Preservation:</w:t>
      </w:r>
      <w:r>
        <w:t xml:space="preserve"> </w:t>
      </w:r>
      <w:r>
        <w:t xml:space="preserve">Librarians in Alexandria curate collections that reflect Egypt’s diverse heritage, including Arabic manuscripts, Coptic texts, and multilingual resources.</w:t>
      </w:r>
    </w:p>
    <w:p>
      <w:pPr>
        <w:numPr>
          <w:ilvl w:val="0"/>
          <w:numId w:val="1001"/>
        </w:numPr>
        <w:pStyle w:val="Compact"/>
      </w:pPr>
      <w:r>
        <w:rPr>
          <w:bCs/>
          <w:b/>
        </w:rPr>
        <w:t xml:space="preserve">Digital Transformation:</w:t>
      </w:r>
      <w:r>
        <w:t xml:space="preserve"> </w:t>
      </w:r>
      <w:r>
        <w:t xml:space="preserve">With the rise of digital archives and online learning platforms, librarians are tasked with training users to navigate e-resources while addressing the digital divide in underserved communities.</w:t>
      </w:r>
    </w:p>
    <w:p>
      <w:pPr>
        <w:numPr>
          <w:ilvl w:val="0"/>
          <w:numId w:val="1001"/>
        </w:numPr>
        <w:pStyle w:val="Compact"/>
      </w:pPr>
      <w:r>
        <w:rPr>
          <w:bCs/>
          <w:b/>
        </w:rPr>
        <w:t xml:space="preserve">Community Engagement:</w:t>
      </w:r>
      <w:r>
        <w:t xml:space="preserve"> </w:t>
      </w:r>
      <w:r>
        <w:t xml:space="preserve">Libraries in Alexandria often serve as hubs for public lectures, workshops on media literacy, and intercultural dialogue, fostering social cohesion.</w:t>
      </w:r>
    </w:p>
    <w:bookmarkEnd w:id="23"/>
    <w:bookmarkStart w:id="24" w:name="Xd74d03b7072e110ca9b5e7bd93be2f50545637b"/>
    <w:p>
      <w:pPr>
        <w:pStyle w:val="Heading2"/>
      </w:pPr>
      <w:r>
        <w:t xml:space="preserve">Challenges Faced by Librarians in Alexandria</w:t>
      </w:r>
    </w:p>
    <w:p>
      <w:pPr>
        <w:pStyle w:val="FirstParagraph"/>
      </w:pPr>
      <w:r>
        <w:t xml:space="preserve">Despite their vital role, librarians in Alexandria face significant challenges. These include:</w:t>
      </w:r>
    </w:p>
    <w:p>
      <w:pPr>
        <w:numPr>
          <w:ilvl w:val="0"/>
          <w:numId w:val="1002"/>
        </w:numPr>
        <w:pStyle w:val="Compact"/>
      </w:pPr>
      <w:r>
        <w:rPr>
          <w:bCs/>
          <w:b/>
        </w:rPr>
        <w:t xml:space="preserve">Funding Constraints:</w:t>
      </w:r>
      <w:r>
        <w:t xml:space="preserve"> </w:t>
      </w:r>
      <w:r>
        <w:t xml:space="preserve">Limited government support and competing priorities often hinder the development of modern library infrastructure.</w:t>
      </w:r>
    </w:p>
    <w:p>
      <w:pPr>
        <w:numPr>
          <w:ilvl w:val="0"/>
          <w:numId w:val="1002"/>
        </w:numPr>
        <w:pStyle w:val="Compact"/>
      </w:pPr>
      <w:r>
        <w:rPr>
          <w:bCs/>
          <w:b/>
        </w:rPr>
        <w:t xml:space="preserve">Tech Gaps:</w:t>
      </w:r>
      <w:r>
        <w:t xml:space="preserve"> </w:t>
      </w:r>
      <w:r>
        <w:t xml:space="preserve">Many public libraries lack up-to-date technology, limiting their ability to provide digital services such as e-books or virtual reference desks.</w:t>
      </w:r>
    </w:p>
    <w:p>
      <w:pPr>
        <w:numPr>
          <w:ilvl w:val="0"/>
          <w:numId w:val="1002"/>
        </w:numPr>
        <w:pStyle w:val="Compact"/>
      </w:pPr>
      <w:r>
        <w:rPr>
          <w:bCs/>
          <w:b/>
        </w:rPr>
        <w:t xml:space="preserve">Cultural Sensitivity:</w:t>
      </w:r>
      <w:r>
        <w:t xml:space="preserve"> </w:t>
      </w:r>
      <w:r>
        <w:t xml:space="preserve">Balancing the preservation of traditional knowledge with the demand for contemporary, globalized resources requires nuanced expertise.</w:t>
      </w:r>
    </w:p>
    <w:p>
      <w:pPr>
        <w:pStyle w:val="FirstParagraph"/>
      </w:pPr>
      <w:r>
        <w:t xml:space="preserve">These challenges necessitate collaborative efforts between librarians, policymakers, and international organizations to ensure sustainable development of library services in Alexandria.</w:t>
      </w:r>
    </w:p>
    <w:bookmarkEnd w:id="24"/>
    <w:bookmarkStart w:id="25" w:name="Xfacfefc783e1eb4a67472bf1c64b1e0ef77df60"/>
    <w:p>
      <w:pPr>
        <w:pStyle w:val="Heading2"/>
      </w:pPr>
      <w:r>
        <w:t xml:space="preserve">Opportunities for Librarians in Alexandria</w:t>
      </w:r>
    </w:p>
    <w:p>
      <w:pPr>
        <w:pStyle w:val="FirstParagraph"/>
      </w:pPr>
      <w:r>
        <w:t xml:space="preserve">Alexandria’s strategic location as a crossroads of Mediterranean cultures and its status as Egypt’s intellectual capital offer unique opportunities for librarians. For example:</w:t>
      </w:r>
    </w:p>
    <w:p>
      <w:pPr>
        <w:numPr>
          <w:ilvl w:val="0"/>
          <w:numId w:val="1003"/>
        </w:numPr>
        <w:pStyle w:val="Compact"/>
      </w:pPr>
      <w:r>
        <w:rPr>
          <w:bCs/>
          <w:b/>
        </w:rPr>
        <w:t xml:space="preserve">Collaborations with Universities:</w:t>
      </w:r>
      <w:r>
        <w:t xml:space="preserve"> </w:t>
      </w:r>
      <w:r>
        <w:t xml:space="preserve">Libraries in Alexandria partner with institutions like the American University in Cairo (AUC) to enhance academic research resources and training programs.</w:t>
      </w:r>
    </w:p>
    <w:p>
      <w:pPr>
        <w:numPr>
          <w:ilvl w:val="0"/>
          <w:numId w:val="1003"/>
        </w:numPr>
        <w:pStyle w:val="Compact"/>
      </w:pPr>
      <w:r>
        <w:rPr>
          <w:bCs/>
          <w:b/>
        </w:rPr>
        <w:t xml:space="preserve">Cultural Diplomacy:</w:t>
      </w:r>
      <w:r>
        <w:t xml:space="preserve"> </w:t>
      </w:r>
      <w:r>
        <w:t xml:space="preserve">Librarians can leverage Egypt’s rich heritage to promote cross-cultural understanding through exhibitions, digital archives, and international exchange programs.</w:t>
      </w:r>
    </w:p>
    <w:p>
      <w:pPr>
        <w:numPr>
          <w:ilvl w:val="0"/>
          <w:numId w:val="1003"/>
        </w:numPr>
        <w:pStyle w:val="Compact"/>
      </w:pPr>
      <w:r>
        <w:rPr>
          <w:bCs/>
          <w:b/>
        </w:rPr>
        <w:t xml:space="preserve">Innovation in Education:</w:t>
      </w:r>
      <w:r>
        <w:t xml:space="preserve"> </w:t>
      </w:r>
      <w:r>
        <w:t xml:space="preserve">Integrating interactive tools such as VR tours of historical sites or AI-driven language learning platforms can transform library services into dynamic educational spaces.</w:t>
      </w:r>
    </w:p>
    <w:bookmarkEnd w:id="25"/>
    <w:bookmarkStart w:id="26" w:name="Xa2ea836ca39aa5a7d12b76d74171aa16345e4e3"/>
    <w:p>
      <w:pPr>
        <w:pStyle w:val="Heading2"/>
      </w:pPr>
      <w:r>
        <w:t xml:space="preserve">The Future of Librarianship in Alexandria</w:t>
      </w:r>
    </w:p>
    <w:p>
      <w:pPr>
        <w:pStyle w:val="FirstParagraph"/>
      </w:pPr>
      <w:r>
        <w:t xml:space="preserve">The future of librarianship in Alexandria hinges on the ability to reconcile tradition with innovation. As Egypt continues its journey toward digital transformation, librarians must champion policies that prioritize equitable access to information and invest in staff training for emerging technologies. Furthermore, fostering partnerships with local communities and international bodies will be crucial in positioning Alexandria as a global center for knowledge exchange.</w:t>
      </w:r>
    </w:p>
    <w:bookmarkEnd w:id="26"/>
    <w:bookmarkStart w:id="27" w:name="conclusion"/>
    <w:p>
      <w:pPr>
        <w:pStyle w:val="Heading2"/>
      </w:pPr>
      <w:r>
        <w:t xml:space="preserve">Conclusion</w:t>
      </w:r>
    </w:p>
    <w:p>
      <w:pPr>
        <w:pStyle w:val="FirstParagraph"/>
      </w:pPr>
      <w:r>
        <w:t xml:space="preserve">This Master Thesis underscores the indispensable role of librarians in Alexandria, Egypt. By honoring the city’s historical legacy while embracing modern challenges and opportunities, librarians can ensure that Alexandria remains a beacon of learning and cultural preservation. The work of these professionals not only safeguards Egypt’s intellectual heritage but also paves the way for a more informed, connected, and inclusive society.</w:t>
      </w:r>
    </w:p>
    <w:bookmarkEnd w:id="27"/>
    <w:bookmarkStart w:id="28" w:name="references"/>
    <w:p>
      <w:pPr>
        <w:pStyle w:val="Heading2"/>
      </w:pPr>
      <w:r>
        <w:t xml:space="preserve">References</w:t>
      </w:r>
    </w:p>
    <w:p>
      <w:pPr>
        <w:pStyle w:val="FirstParagraph"/>
      </w:pPr>
      <w:r>
        <w:rPr>
          <w:iCs/>
          <w:i/>
        </w:rPr>
        <w:t xml:space="preserve">Note: This section would include citations to historical texts, academic articles, and policy documents relevant to librarianship in Alexandria. For brevity, they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Egypt Alexandria</dc:title>
  <dc:creator/>
  <dc:language>en</dc:language>
  <cp:keywords/>
  <dcterms:created xsi:type="dcterms:W3CDTF">2026-07-20T08:23:12Z</dcterms:created>
  <dcterms:modified xsi:type="dcterms:W3CDTF">2026-07-20T08:23:12Z</dcterms:modified>
</cp:coreProperties>
</file>

<file path=docProps/custom.xml><?xml version="1.0" encoding="utf-8"?>
<Properties xmlns="http://schemas.openxmlformats.org/officeDocument/2006/custom-properties" xmlns:vt="http://schemas.openxmlformats.org/officeDocument/2006/docPropsVTypes"/>
</file>